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D37" w:rsidRDefault="00C67D37" w:rsidP="00591901">
      <w:pPr>
        <w:pStyle w:val="a5"/>
        <w:jc w:val="left"/>
        <w:rPr>
          <w:bCs w:val="0"/>
          <w:sz w:val="24"/>
        </w:rPr>
      </w:pPr>
    </w:p>
    <w:p w:rsidR="00840774" w:rsidRDefault="00840774" w:rsidP="00840774">
      <w:pPr>
        <w:pStyle w:val="a5"/>
        <w:rPr>
          <w:bCs w:val="0"/>
          <w:sz w:val="24"/>
        </w:rPr>
      </w:pPr>
      <w:r>
        <w:rPr>
          <w:bCs w:val="0"/>
          <w:sz w:val="24"/>
        </w:rPr>
        <w:t>РОССИЙСКАЯ ФЕДЕРАЦИЯ</w:t>
      </w:r>
    </w:p>
    <w:p w:rsidR="00840774" w:rsidRPr="00840774" w:rsidRDefault="00840774" w:rsidP="00840774">
      <w:pPr>
        <w:pStyle w:val="a5"/>
        <w:rPr>
          <w:bCs w:val="0"/>
          <w:sz w:val="24"/>
        </w:rPr>
      </w:pPr>
      <w:r>
        <w:rPr>
          <w:bCs w:val="0"/>
          <w:sz w:val="24"/>
        </w:rPr>
        <w:t>БРЯНСКАЯ ОБЛАСТЬ</w:t>
      </w:r>
    </w:p>
    <w:p w:rsidR="00840774" w:rsidRPr="00840774" w:rsidRDefault="00840774" w:rsidP="00840774">
      <w:pPr>
        <w:pBdr>
          <w:bottom w:val="single" w:sz="12" w:space="2" w:color="auto"/>
        </w:pBdr>
        <w:spacing w:after="0"/>
        <w:jc w:val="center"/>
        <w:rPr>
          <w:rFonts w:ascii="Times New Roman" w:hAnsi="Times New Roman" w:cs="Times New Roman"/>
          <w:b/>
          <w:bCs/>
          <w:sz w:val="24"/>
          <w:szCs w:val="24"/>
        </w:rPr>
      </w:pPr>
      <w:r w:rsidRPr="00840774">
        <w:rPr>
          <w:rFonts w:ascii="Times New Roman" w:hAnsi="Times New Roman" w:cs="Times New Roman"/>
          <w:b/>
          <w:bCs/>
          <w:sz w:val="24"/>
          <w:szCs w:val="24"/>
        </w:rPr>
        <w:t>ЗЛЫНКОВСКИЙ РАЙОННЫЙ СОВЕТ НАРОДНЫХ ДЕПУТАТОВ</w:t>
      </w:r>
    </w:p>
    <w:tbl>
      <w:tblPr>
        <w:tblW w:w="0" w:type="auto"/>
        <w:tblInd w:w="108" w:type="dxa"/>
        <w:tblBorders>
          <w:top w:val="thinThickSmallGap" w:sz="24" w:space="0" w:color="auto"/>
        </w:tblBorders>
        <w:tblLook w:val="0000"/>
      </w:tblPr>
      <w:tblGrid>
        <w:gridCol w:w="9360"/>
      </w:tblGrid>
      <w:tr w:rsidR="00840774" w:rsidRPr="00840774" w:rsidTr="00893771">
        <w:trPr>
          <w:trHeight w:val="100"/>
        </w:trPr>
        <w:tc>
          <w:tcPr>
            <w:tcW w:w="9360" w:type="dxa"/>
            <w:tcBorders>
              <w:top w:val="thinThickSmallGap" w:sz="24" w:space="0" w:color="auto"/>
            </w:tcBorders>
          </w:tcPr>
          <w:p w:rsidR="00840774" w:rsidRPr="00840774" w:rsidRDefault="00840774" w:rsidP="00840774">
            <w:pPr>
              <w:spacing w:after="0"/>
              <w:jc w:val="center"/>
              <w:rPr>
                <w:rFonts w:ascii="Times New Roman" w:hAnsi="Times New Roman" w:cs="Times New Roman"/>
                <w:b/>
                <w:bCs/>
                <w:sz w:val="24"/>
                <w:szCs w:val="24"/>
              </w:rPr>
            </w:pPr>
          </w:p>
        </w:tc>
      </w:tr>
    </w:tbl>
    <w:p w:rsidR="00840774" w:rsidRPr="00840774" w:rsidRDefault="00840774" w:rsidP="00840774">
      <w:pPr>
        <w:keepNext/>
        <w:spacing w:after="0"/>
        <w:jc w:val="center"/>
        <w:outlineLvl w:val="1"/>
        <w:rPr>
          <w:rFonts w:ascii="Times New Roman" w:hAnsi="Times New Roman" w:cs="Times New Roman"/>
          <w:b/>
          <w:bCs/>
          <w:sz w:val="24"/>
          <w:szCs w:val="24"/>
        </w:rPr>
      </w:pPr>
      <w:r w:rsidRPr="00840774">
        <w:rPr>
          <w:rFonts w:ascii="Times New Roman" w:hAnsi="Times New Roman" w:cs="Times New Roman"/>
          <w:b/>
          <w:bCs/>
          <w:sz w:val="24"/>
          <w:szCs w:val="24"/>
        </w:rPr>
        <w:t xml:space="preserve">РЕШЕНИЕ </w:t>
      </w:r>
    </w:p>
    <w:p w:rsidR="00840774" w:rsidRPr="00840774" w:rsidRDefault="00840774" w:rsidP="00840774">
      <w:pPr>
        <w:spacing w:after="0"/>
        <w:rPr>
          <w:rFonts w:ascii="Times New Roman" w:hAnsi="Times New Roman" w:cs="Times New Roman"/>
          <w:sz w:val="24"/>
          <w:szCs w:val="24"/>
        </w:rPr>
      </w:pPr>
    </w:p>
    <w:p w:rsidR="00840774" w:rsidRPr="00840774" w:rsidRDefault="00840774" w:rsidP="00840774">
      <w:pPr>
        <w:spacing w:after="0"/>
        <w:jc w:val="both"/>
        <w:rPr>
          <w:rFonts w:ascii="Times New Roman" w:hAnsi="Times New Roman" w:cs="Times New Roman"/>
          <w:sz w:val="24"/>
          <w:szCs w:val="24"/>
        </w:rPr>
      </w:pPr>
      <w:r w:rsidRPr="00840774">
        <w:rPr>
          <w:rFonts w:ascii="Times New Roman" w:hAnsi="Times New Roman" w:cs="Times New Roman"/>
          <w:sz w:val="24"/>
          <w:szCs w:val="24"/>
        </w:rPr>
        <w:t xml:space="preserve">от </w:t>
      </w:r>
      <w:r w:rsidR="00F66731">
        <w:rPr>
          <w:rFonts w:ascii="Times New Roman" w:hAnsi="Times New Roman" w:cs="Times New Roman"/>
          <w:sz w:val="24"/>
          <w:szCs w:val="24"/>
        </w:rPr>
        <w:t xml:space="preserve"> </w:t>
      </w:r>
      <w:r w:rsidR="00AE446B">
        <w:rPr>
          <w:rFonts w:ascii="Times New Roman" w:hAnsi="Times New Roman" w:cs="Times New Roman"/>
          <w:sz w:val="24"/>
          <w:szCs w:val="24"/>
        </w:rPr>
        <w:t>27</w:t>
      </w:r>
      <w:r w:rsidR="002465AC">
        <w:rPr>
          <w:rFonts w:ascii="Times New Roman" w:hAnsi="Times New Roman" w:cs="Times New Roman"/>
          <w:sz w:val="24"/>
          <w:szCs w:val="24"/>
        </w:rPr>
        <w:t xml:space="preserve"> ноября  </w:t>
      </w:r>
      <w:r w:rsidR="005C0642">
        <w:rPr>
          <w:rFonts w:ascii="Times New Roman" w:hAnsi="Times New Roman" w:cs="Times New Roman"/>
          <w:sz w:val="24"/>
          <w:szCs w:val="24"/>
        </w:rPr>
        <w:t>2025</w:t>
      </w:r>
      <w:r w:rsidR="002465AC">
        <w:rPr>
          <w:rFonts w:ascii="Times New Roman" w:hAnsi="Times New Roman" w:cs="Times New Roman"/>
          <w:sz w:val="24"/>
          <w:szCs w:val="24"/>
        </w:rPr>
        <w:t xml:space="preserve"> г. </w:t>
      </w:r>
      <w:r w:rsidRPr="00840774">
        <w:rPr>
          <w:rFonts w:ascii="Times New Roman" w:hAnsi="Times New Roman" w:cs="Times New Roman"/>
          <w:sz w:val="24"/>
          <w:szCs w:val="24"/>
        </w:rPr>
        <w:t xml:space="preserve"> №</w:t>
      </w:r>
      <w:r w:rsidR="005C0642">
        <w:rPr>
          <w:rFonts w:ascii="Times New Roman" w:hAnsi="Times New Roman" w:cs="Times New Roman"/>
          <w:sz w:val="24"/>
          <w:szCs w:val="24"/>
        </w:rPr>
        <w:t xml:space="preserve"> </w:t>
      </w:r>
      <w:r w:rsidR="004008EB">
        <w:rPr>
          <w:rFonts w:ascii="Times New Roman" w:hAnsi="Times New Roman" w:cs="Times New Roman"/>
          <w:sz w:val="24"/>
          <w:szCs w:val="24"/>
        </w:rPr>
        <w:t>15-1</w:t>
      </w:r>
      <w:r w:rsidR="00AE446B">
        <w:rPr>
          <w:rFonts w:ascii="Times New Roman" w:hAnsi="Times New Roman" w:cs="Times New Roman"/>
          <w:sz w:val="24"/>
          <w:szCs w:val="24"/>
        </w:rPr>
        <w:t xml:space="preserve"> </w:t>
      </w:r>
      <w:r w:rsidR="007B209F">
        <w:rPr>
          <w:rFonts w:ascii="Times New Roman" w:hAnsi="Times New Roman" w:cs="Times New Roman"/>
          <w:sz w:val="24"/>
          <w:szCs w:val="24"/>
        </w:rPr>
        <w:t xml:space="preserve"> </w:t>
      </w:r>
      <w:r w:rsidRPr="00840774">
        <w:rPr>
          <w:rFonts w:ascii="Times New Roman" w:hAnsi="Times New Roman" w:cs="Times New Roman"/>
          <w:sz w:val="24"/>
          <w:szCs w:val="24"/>
        </w:rPr>
        <w:t xml:space="preserve"> </w:t>
      </w:r>
    </w:p>
    <w:p w:rsidR="00840774" w:rsidRPr="00840774" w:rsidRDefault="00840774" w:rsidP="00840774">
      <w:pPr>
        <w:spacing w:after="0"/>
        <w:jc w:val="both"/>
        <w:rPr>
          <w:rFonts w:ascii="Times New Roman" w:hAnsi="Times New Roman" w:cs="Times New Roman"/>
          <w:sz w:val="24"/>
          <w:szCs w:val="24"/>
        </w:rPr>
      </w:pPr>
      <w:r w:rsidRPr="00840774">
        <w:rPr>
          <w:rFonts w:ascii="Times New Roman" w:hAnsi="Times New Roman" w:cs="Times New Roman"/>
          <w:sz w:val="24"/>
          <w:szCs w:val="24"/>
        </w:rPr>
        <w:t>г. Злынка</w:t>
      </w:r>
    </w:p>
    <w:p w:rsidR="00840774" w:rsidRPr="00840774" w:rsidRDefault="00840774" w:rsidP="00840774">
      <w:pPr>
        <w:spacing w:after="0"/>
        <w:jc w:val="both"/>
        <w:rPr>
          <w:rFonts w:ascii="Times New Roman" w:hAnsi="Times New Roman" w:cs="Times New Roman"/>
          <w:sz w:val="24"/>
          <w:szCs w:val="24"/>
        </w:rPr>
      </w:pPr>
    </w:p>
    <w:p w:rsidR="00840774" w:rsidRDefault="00840774" w:rsidP="00840774">
      <w:pPr>
        <w:spacing w:after="0"/>
        <w:ind w:right="4855"/>
        <w:jc w:val="both"/>
        <w:rPr>
          <w:rFonts w:ascii="Times New Roman" w:hAnsi="Times New Roman" w:cs="Times New Roman"/>
          <w:sz w:val="24"/>
          <w:szCs w:val="24"/>
        </w:rPr>
      </w:pPr>
      <w:r w:rsidRPr="00840774">
        <w:rPr>
          <w:rFonts w:ascii="Times New Roman" w:hAnsi="Times New Roman" w:cs="Times New Roman"/>
          <w:sz w:val="24"/>
          <w:szCs w:val="24"/>
        </w:rPr>
        <w:t xml:space="preserve">О </w:t>
      </w:r>
      <w:r>
        <w:rPr>
          <w:rFonts w:ascii="Times New Roman" w:hAnsi="Times New Roman" w:cs="Times New Roman"/>
          <w:sz w:val="24"/>
          <w:szCs w:val="24"/>
        </w:rPr>
        <w:t>принятии про</w:t>
      </w:r>
      <w:r w:rsidR="001E14C7">
        <w:rPr>
          <w:rFonts w:ascii="Times New Roman" w:hAnsi="Times New Roman" w:cs="Times New Roman"/>
          <w:sz w:val="24"/>
          <w:szCs w:val="24"/>
        </w:rPr>
        <w:t xml:space="preserve">екта бюджета Злынковского муниципального района Брянской области </w:t>
      </w:r>
      <w:r w:rsidR="005C0642">
        <w:rPr>
          <w:rFonts w:ascii="Times New Roman" w:hAnsi="Times New Roman" w:cs="Times New Roman"/>
          <w:sz w:val="24"/>
          <w:szCs w:val="24"/>
        </w:rPr>
        <w:t>на 2026</w:t>
      </w:r>
      <w:r>
        <w:rPr>
          <w:rFonts w:ascii="Times New Roman" w:hAnsi="Times New Roman" w:cs="Times New Roman"/>
          <w:sz w:val="24"/>
          <w:szCs w:val="24"/>
        </w:rPr>
        <w:t xml:space="preserve"> год</w:t>
      </w:r>
      <w:r w:rsidR="005C0642">
        <w:rPr>
          <w:rFonts w:ascii="Times New Roman" w:hAnsi="Times New Roman" w:cs="Times New Roman"/>
          <w:sz w:val="24"/>
          <w:szCs w:val="24"/>
        </w:rPr>
        <w:t xml:space="preserve"> и на плановый период 2027 и 2028</w:t>
      </w:r>
      <w:r w:rsidR="004862EE">
        <w:rPr>
          <w:rFonts w:ascii="Times New Roman" w:hAnsi="Times New Roman" w:cs="Times New Roman"/>
          <w:sz w:val="24"/>
          <w:szCs w:val="24"/>
        </w:rPr>
        <w:t xml:space="preserve"> годов</w:t>
      </w:r>
      <w:r>
        <w:rPr>
          <w:rFonts w:ascii="Times New Roman" w:hAnsi="Times New Roman" w:cs="Times New Roman"/>
          <w:sz w:val="24"/>
          <w:szCs w:val="24"/>
        </w:rPr>
        <w:t xml:space="preserve"> и назначении публичных слушаний</w:t>
      </w:r>
      <w:r w:rsidRPr="00840774">
        <w:rPr>
          <w:rFonts w:ascii="Times New Roman" w:hAnsi="Times New Roman" w:cs="Times New Roman"/>
          <w:sz w:val="24"/>
          <w:szCs w:val="24"/>
        </w:rPr>
        <w:t xml:space="preserve"> </w:t>
      </w:r>
      <w:r w:rsidR="00D21014">
        <w:rPr>
          <w:rFonts w:ascii="Times New Roman" w:hAnsi="Times New Roman" w:cs="Times New Roman"/>
          <w:sz w:val="24"/>
          <w:szCs w:val="24"/>
        </w:rPr>
        <w:t xml:space="preserve"> </w:t>
      </w:r>
    </w:p>
    <w:p w:rsidR="00840774" w:rsidRPr="00840774" w:rsidRDefault="00840774" w:rsidP="00840774">
      <w:pPr>
        <w:spacing w:after="0"/>
        <w:ind w:right="485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r w:rsidRPr="00840774">
        <w:rPr>
          <w:rFonts w:ascii="Times New Roman" w:hAnsi="Times New Roman" w:cs="Times New Roman"/>
          <w:sz w:val="24"/>
          <w:szCs w:val="24"/>
        </w:rPr>
        <w:t xml:space="preserve">     В соответствии со ст. 28, 52  Федерального закона  от 06.10.2003 № 131 –ФЗ «Об общих принципах организации  местного самоуправления в Российской Федерации», ст. 169-184 Бюджетного кодекса</w:t>
      </w:r>
      <w:r w:rsidR="00C67D37">
        <w:rPr>
          <w:rFonts w:ascii="Times New Roman" w:hAnsi="Times New Roman" w:cs="Times New Roman"/>
          <w:sz w:val="24"/>
          <w:szCs w:val="24"/>
        </w:rPr>
        <w:t xml:space="preserve"> Российской Федерации</w:t>
      </w:r>
      <w:r w:rsidRPr="00840774">
        <w:rPr>
          <w:rFonts w:ascii="Times New Roman" w:hAnsi="Times New Roman" w:cs="Times New Roman"/>
          <w:sz w:val="24"/>
          <w:szCs w:val="24"/>
        </w:rPr>
        <w:t>, ст. 4</w:t>
      </w:r>
      <w:r w:rsidR="00C67D37">
        <w:rPr>
          <w:rFonts w:ascii="Times New Roman" w:hAnsi="Times New Roman" w:cs="Times New Roman"/>
          <w:sz w:val="24"/>
          <w:szCs w:val="24"/>
        </w:rPr>
        <w:t>0 Устава Злынковского района</w:t>
      </w:r>
      <w:r w:rsidR="00A558BB">
        <w:rPr>
          <w:rFonts w:ascii="Times New Roman" w:hAnsi="Times New Roman" w:cs="Times New Roman"/>
          <w:sz w:val="24"/>
          <w:szCs w:val="24"/>
        </w:rPr>
        <w:t xml:space="preserve">, </w:t>
      </w:r>
      <w:r w:rsidRPr="00840774">
        <w:rPr>
          <w:rFonts w:ascii="Times New Roman" w:hAnsi="Times New Roman" w:cs="Times New Roman"/>
          <w:sz w:val="24"/>
          <w:szCs w:val="24"/>
        </w:rPr>
        <w:t>Злынковский районный Совет народных депутатов</w:t>
      </w:r>
    </w:p>
    <w:p w:rsidR="00840774" w:rsidRPr="00840774" w:rsidRDefault="00840774" w:rsidP="00840774">
      <w:pPr>
        <w:spacing w:after="0"/>
        <w:ind w:right="-5"/>
        <w:jc w:val="both"/>
        <w:rPr>
          <w:rFonts w:ascii="Times New Roman" w:hAnsi="Times New Roman" w:cs="Times New Roman"/>
          <w:b/>
          <w:sz w:val="24"/>
          <w:szCs w:val="24"/>
        </w:rPr>
      </w:pPr>
      <w:proofErr w:type="gramStart"/>
      <w:r w:rsidRPr="00840774">
        <w:rPr>
          <w:rFonts w:ascii="Times New Roman" w:hAnsi="Times New Roman" w:cs="Times New Roman"/>
          <w:b/>
          <w:sz w:val="24"/>
          <w:szCs w:val="24"/>
        </w:rPr>
        <w:t>Р</w:t>
      </w:r>
      <w:proofErr w:type="gramEnd"/>
      <w:r w:rsidRPr="00840774">
        <w:rPr>
          <w:rFonts w:ascii="Times New Roman" w:hAnsi="Times New Roman" w:cs="Times New Roman"/>
          <w:b/>
          <w:sz w:val="24"/>
          <w:szCs w:val="24"/>
        </w:rPr>
        <w:t xml:space="preserve"> Е Ш И Л:</w:t>
      </w:r>
    </w:p>
    <w:p w:rsidR="00840774" w:rsidRPr="00840774" w:rsidRDefault="00840774" w:rsidP="00840774">
      <w:pPr>
        <w:numPr>
          <w:ilvl w:val="0"/>
          <w:numId w:val="1"/>
        </w:numPr>
        <w:tabs>
          <w:tab w:val="clear" w:pos="660"/>
          <w:tab w:val="num" w:pos="0"/>
        </w:tabs>
        <w:spacing w:after="0" w:line="240" w:lineRule="auto"/>
        <w:ind w:left="0" w:right="-5" w:firstLine="300"/>
        <w:jc w:val="both"/>
        <w:rPr>
          <w:rFonts w:ascii="Times New Roman" w:hAnsi="Times New Roman" w:cs="Times New Roman"/>
          <w:sz w:val="24"/>
          <w:szCs w:val="24"/>
        </w:rPr>
      </w:pPr>
      <w:r w:rsidRPr="00840774">
        <w:rPr>
          <w:rFonts w:ascii="Times New Roman" w:hAnsi="Times New Roman" w:cs="Times New Roman"/>
          <w:sz w:val="24"/>
          <w:szCs w:val="24"/>
        </w:rPr>
        <w:t>Прин</w:t>
      </w:r>
      <w:r w:rsidR="001E14C7">
        <w:rPr>
          <w:rFonts w:ascii="Times New Roman" w:hAnsi="Times New Roman" w:cs="Times New Roman"/>
          <w:sz w:val="24"/>
          <w:szCs w:val="24"/>
        </w:rPr>
        <w:t xml:space="preserve">ять проект бюджета Злынковского муниципального района Брянской области </w:t>
      </w:r>
      <w:r w:rsidR="005C0642">
        <w:rPr>
          <w:rFonts w:ascii="Times New Roman" w:hAnsi="Times New Roman" w:cs="Times New Roman"/>
          <w:sz w:val="24"/>
          <w:szCs w:val="24"/>
        </w:rPr>
        <w:t>на 2026</w:t>
      </w:r>
      <w:r w:rsidRPr="00840774">
        <w:rPr>
          <w:rFonts w:ascii="Times New Roman" w:hAnsi="Times New Roman" w:cs="Times New Roman"/>
          <w:sz w:val="24"/>
          <w:szCs w:val="24"/>
        </w:rPr>
        <w:t xml:space="preserve"> год</w:t>
      </w:r>
      <w:r w:rsidR="005C0642">
        <w:rPr>
          <w:rFonts w:ascii="Times New Roman" w:hAnsi="Times New Roman" w:cs="Times New Roman"/>
          <w:sz w:val="24"/>
          <w:szCs w:val="24"/>
        </w:rPr>
        <w:t xml:space="preserve"> и на плановый период 2027 и 2028</w:t>
      </w:r>
      <w:r w:rsidR="004862EE">
        <w:rPr>
          <w:rFonts w:ascii="Times New Roman" w:hAnsi="Times New Roman" w:cs="Times New Roman"/>
          <w:sz w:val="24"/>
          <w:szCs w:val="24"/>
        </w:rPr>
        <w:t xml:space="preserve"> годов</w:t>
      </w:r>
      <w:r w:rsidRPr="00840774">
        <w:rPr>
          <w:rFonts w:ascii="Times New Roman" w:hAnsi="Times New Roman" w:cs="Times New Roman"/>
          <w:sz w:val="24"/>
          <w:szCs w:val="24"/>
        </w:rPr>
        <w:t>, подготовленный администрацией Злынковского района (приложение № 1).</w:t>
      </w:r>
    </w:p>
    <w:p w:rsidR="00840774" w:rsidRPr="00CB05CF" w:rsidRDefault="007C302D" w:rsidP="007C302D">
      <w:pPr>
        <w:spacing w:line="240" w:lineRule="auto"/>
        <w:jc w:val="both"/>
        <w:rPr>
          <w:sz w:val="28"/>
          <w:szCs w:val="28"/>
        </w:rPr>
      </w:pPr>
      <w:r>
        <w:rPr>
          <w:rFonts w:ascii="Times New Roman" w:hAnsi="Times New Roman" w:cs="Times New Roman"/>
          <w:sz w:val="24"/>
          <w:szCs w:val="24"/>
        </w:rPr>
        <w:t xml:space="preserve">     </w:t>
      </w:r>
      <w:r w:rsidR="00CB05CF">
        <w:rPr>
          <w:rFonts w:ascii="Times New Roman" w:hAnsi="Times New Roman" w:cs="Times New Roman"/>
          <w:sz w:val="24"/>
          <w:szCs w:val="24"/>
        </w:rPr>
        <w:t xml:space="preserve">2. </w:t>
      </w:r>
      <w:r w:rsidR="00840774" w:rsidRPr="00840774">
        <w:rPr>
          <w:rFonts w:ascii="Times New Roman" w:hAnsi="Times New Roman" w:cs="Times New Roman"/>
          <w:sz w:val="24"/>
          <w:szCs w:val="24"/>
        </w:rPr>
        <w:t>О</w:t>
      </w:r>
      <w:r w:rsidR="00C67D37">
        <w:rPr>
          <w:rFonts w:ascii="Times New Roman" w:hAnsi="Times New Roman" w:cs="Times New Roman"/>
          <w:sz w:val="24"/>
          <w:szCs w:val="24"/>
        </w:rPr>
        <w:t>публик</w:t>
      </w:r>
      <w:r w:rsidR="00840774" w:rsidRPr="00840774">
        <w:rPr>
          <w:rFonts w:ascii="Times New Roman" w:hAnsi="Times New Roman" w:cs="Times New Roman"/>
          <w:sz w:val="24"/>
          <w:szCs w:val="24"/>
        </w:rPr>
        <w:t xml:space="preserve">овать проект бюджета Злынковского </w:t>
      </w:r>
      <w:r w:rsidR="00C67D37">
        <w:rPr>
          <w:rFonts w:ascii="Times New Roman" w:hAnsi="Times New Roman" w:cs="Times New Roman"/>
          <w:sz w:val="24"/>
          <w:szCs w:val="24"/>
        </w:rPr>
        <w:t xml:space="preserve">муниципального </w:t>
      </w:r>
      <w:r w:rsidR="00B54A16">
        <w:rPr>
          <w:rFonts w:ascii="Times New Roman" w:hAnsi="Times New Roman" w:cs="Times New Roman"/>
          <w:sz w:val="24"/>
          <w:szCs w:val="24"/>
        </w:rPr>
        <w:t>района</w:t>
      </w:r>
      <w:r w:rsidR="001E14C7">
        <w:rPr>
          <w:rFonts w:ascii="Times New Roman" w:hAnsi="Times New Roman" w:cs="Times New Roman"/>
          <w:sz w:val="24"/>
          <w:szCs w:val="24"/>
        </w:rPr>
        <w:t xml:space="preserve"> Брянской области </w:t>
      </w:r>
      <w:r w:rsidR="005C0642">
        <w:rPr>
          <w:rFonts w:ascii="Times New Roman" w:hAnsi="Times New Roman" w:cs="Times New Roman"/>
          <w:sz w:val="24"/>
          <w:szCs w:val="24"/>
        </w:rPr>
        <w:t>на 2026</w:t>
      </w:r>
      <w:r w:rsidR="00840774" w:rsidRPr="00840774">
        <w:rPr>
          <w:rFonts w:ascii="Times New Roman" w:hAnsi="Times New Roman" w:cs="Times New Roman"/>
          <w:sz w:val="24"/>
          <w:szCs w:val="24"/>
        </w:rPr>
        <w:t xml:space="preserve"> год</w:t>
      </w:r>
      <w:r w:rsidR="005C0642">
        <w:rPr>
          <w:rFonts w:ascii="Times New Roman" w:hAnsi="Times New Roman" w:cs="Times New Roman"/>
          <w:sz w:val="24"/>
          <w:szCs w:val="24"/>
        </w:rPr>
        <w:t xml:space="preserve"> и на плановый период 2027 и 2028</w:t>
      </w:r>
      <w:r w:rsidR="004862EE">
        <w:rPr>
          <w:rFonts w:ascii="Times New Roman" w:hAnsi="Times New Roman" w:cs="Times New Roman"/>
          <w:sz w:val="24"/>
          <w:szCs w:val="24"/>
        </w:rPr>
        <w:t xml:space="preserve"> годов</w:t>
      </w:r>
      <w:r w:rsidR="00840774" w:rsidRPr="00840774">
        <w:rPr>
          <w:rFonts w:ascii="Times New Roman" w:hAnsi="Times New Roman" w:cs="Times New Roman"/>
          <w:sz w:val="24"/>
          <w:szCs w:val="24"/>
        </w:rPr>
        <w:t xml:space="preserve"> </w:t>
      </w:r>
      <w:r w:rsidR="00834117">
        <w:rPr>
          <w:b/>
          <w:sz w:val="28"/>
          <w:szCs w:val="28"/>
        </w:rPr>
        <w:br/>
      </w:r>
      <w:r w:rsidR="00834117" w:rsidRPr="00CB05CF">
        <w:rPr>
          <w:rFonts w:ascii="Times New Roman" w:hAnsi="Times New Roman" w:cs="Times New Roman"/>
          <w:sz w:val="24"/>
          <w:szCs w:val="24"/>
        </w:rPr>
        <w:t xml:space="preserve">на официальном сайте администрации Злынковского муниципального района Брянской области  </w:t>
      </w:r>
      <w:hyperlink r:id="rId5" w:history="1">
        <w:r w:rsidR="00834117" w:rsidRPr="00CB05CF">
          <w:rPr>
            <w:rStyle w:val="a7"/>
            <w:rFonts w:ascii="Times New Roman" w:hAnsi="Times New Roman" w:cs="Times New Roman"/>
            <w:sz w:val="24"/>
            <w:szCs w:val="24"/>
          </w:rPr>
          <w:t>http://admzlynka.ru/</w:t>
        </w:r>
      </w:hyperlink>
      <w:r w:rsidR="00CB05CF" w:rsidRPr="00CB05CF">
        <w:rPr>
          <w:sz w:val="28"/>
          <w:szCs w:val="28"/>
        </w:rPr>
        <w:t xml:space="preserve">. </w:t>
      </w:r>
      <w:r w:rsidR="00840774" w:rsidRPr="00CB05CF">
        <w:rPr>
          <w:rFonts w:ascii="Times New Roman" w:hAnsi="Times New Roman" w:cs="Times New Roman"/>
          <w:sz w:val="24"/>
          <w:szCs w:val="24"/>
        </w:rPr>
        <w:t xml:space="preserve"> </w:t>
      </w:r>
    </w:p>
    <w:p w:rsidR="00840774" w:rsidRPr="00CB05CF" w:rsidRDefault="00840774" w:rsidP="00CB05CF">
      <w:pPr>
        <w:pStyle w:val="ac"/>
        <w:numPr>
          <w:ilvl w:val="0"/>
          <w:numId w:val="8"/>
        </w:numPr>
        <w:spacing w:after="0" w:line="240" w:lineRule="auto"/>
        <w:ind w:right="-5"/>
        <w:jc w:val="both"/>
        <w:rPr>
          <w:rFonts w:ascii="Times New Roman" w:hAnsi="Times New Roman"/>
          <w:sz w:val="24"/>
          <w:szCs w:val="24"/>
        </w:rPr>
      </w:pPr>
      <w:r w:rsidRPr="00CB05CF">
        <w:rPr>
          <w:rFonts w:ascii="Times New Roman" w:hAnsi="Times New Roman"/>
          <w:sz w:val="24"/>
          <w:szCs w:val="24"/>
        </w:rPr>
        <w:t xml:space="preserve">Назначить публичные слушания по вопросу обсуждения проекта бюджета Злынковского </w:t>
      </w:r>
      <w:r w:rsidR="00C67D37" w:rsidRPr="00CB05CF">
        <w:rPr>
          <w:rFonts w:ascii="Times New Roman" w:hAnsi="Times New Roman"/>
          <w:sz w:val="24"/>
          <w:szCs w:val="24"/>
        </w:rPr>
        <w:t xml:space="preserve">муниципального </w:t>
      </w:r>
      <w:r w:rsidR="00CE68D1" w:rsidRPr="00CB05CF">
        <w:rPr>
          <w:rFonts w:ascii="Times New Roman" w:hAnsi="Times New Roman"/>
          <w:sz w:val="24"/>
          <w:szCs w:val="24"/>
        </w:rPr>
        <w:t>райо</w:t>
      </w:r>
      <w:r w:rsidR="00CB05CF">
        <w:rPr>
          <w:rFonts w:ascii="Times New Roman" w:hAnsi="Times New Roman"/>
          <w:sz w:val="24"/>
          <w:szCs w:val="24"/>
        </w:rPr>
        <w:t>на</w:t>
      </w:r>
      <w:r w:rsidR="001E14C7">
        <w:rPr>
          <w:rFonts w:ascii="Times New Roman" w:hAnsi="Times New Roman"/>
          <w:sz w:val="24"/>
          <w:szCs w:val="24"/>
        </w:rPr>
        <w:t xml:space="preserve"> Брянской области</w:t>
      </w:r>
      <w:r w:rsidR="005C0642">
        <w:rPr>
          <w:rFonts w:ascii="Times New Roman" w:hAnsi="Times New Roman"/>
          <w:sz w:val="24"/>
          <w:szCs w:val="24"/>
        </w:rPr>
        <w:t xml:space="preserve"> на 2026</w:t>
      </w:r>
      <w:r w:rsidRPr="00CB05CF">
        <w:rPr>
          <w:rFonts w:ascii="Times New Roman" w:hAnsi="Times New Roman"/>
          <w:sz w:val="24"/>
          <w:szCs w:val="24"/>
        </w:rPr>
        <w:t xml:space="preserve"> год</w:t>
      </w:r>
      <w:r w:rsidR="005C0642">
        <w:rPr>
          <w:rFonts w:ascii="Times New Roman" w:hAnsi="Times New Roman"/>
          <w:sz w:val="24"/>
          <w:szCs w:val="24"/>
        </w:rPr>
        <w:t xml:space="preserve"> и на плановый период 2027</w:t>
      </w:r>
      <w:r w:rsidR="002F7B75" w:rsidRPr="00CB05CF">
        <w:rPr>
          <w:rFonts w:ascii="Times New Roman" w:hAnsi="Times New Roman"/>
          <w:sz w:val="24"/>
          <w:szCs w:val="24"/>
        </w:rPr>
        <w:t xml:space="preserve"> и</w:t>
      </w:r>
      <w:r w:rsidR="005C0642">
        <w:rPr>
          <w:rFonts w:ascii="Times New Roman" w:hAnsi="Times New Roman"/>
          <w:sz w:val="24"/>
          <w:szCs w:val="24"/>
        </w:rPr>
        <w:t xml:space="preserve"> 2028</w:t>
      </w:r>
      <w:r w:rsidR="004862EE" w:rsidRPr="00CB05CF">
        <w:rPr>
          <w:rFonts w:ascii="Times New Roman" w:hAnsi="Times New Roman"/>
          <w:sz w:val="24"/>
          <w:szCs w:val="24"/>
        </w:rPr>
        <w:t xml:space="preserve"> годов</w:t>
      </w:r>
      <w:r w:rsidRPr="00CB05CF">
        <w:rPr>
          <w:rFonts w:ascii="Times New Roman" w:hAnsi="Times New Roman"/>
          <w:sz w:val="24"/>
          <w:szCs w:val="24"/>
        </w:rPr>
        <w:t xml:space="preserve"> на  </w:t>
      </w:r>
      <w:r w:rsidR="002F7B75" w:rsidRPr="008B63D2">
        <w:rPr>
          <w:rFonts w:ascii="Times New Roman" w:hAnsi="Times New Roman"/>
          <w:b/>
          <w:sz w:val="24"/>
          <w:szCs w:val="24"/>
        </w:rPr>
        <w:t>1</w:t>
      </w:r>
      <w:r w:rsidR="005C0642">
        <w:rPr>
          <w:rFonts w:ascii="Times New Roman" w:hAnsi="Times New Roman"/>
          <w:b/>
          <w:sz w:val="24"/>
          <w:szCs w:val="24"/>
        </w:rPr>
        <w:t>2 декабря 2025</w:t>
      </w:r>
      <w:r w:rsidRPr="008B63D2">
        <w:rPr>
          <w:rFonts w:ascii="Times New Roman" w:hAnsi="Times New Roman"/>
          <w:b/>
          <w:sz w:val="24"/>
          <w:szCs w:val="24"/>
        </w:rPr>
        <w:t xml:space="preserve">  года в 10.00</w:t>
      </w:r>
      <w:r w:rsidRPr="00CB05CF">
        <w:rPr>
          <w:rFonts w:ascii="Times New Roman" w:hAnsi="Times New Roman"/>
          <w:sz w:val="24"/>
          <w:szCs w:val="24"/>
        </w:rPr>
        <w:t xml:space="preserve"> по адресу: </w:t>
      </w:r>
      <w:proofErr w:type="gramStart"/>
      <w:r w:rsidRPr="00CB05CF">
        <w:rPr>
          <w:rFonts w:ascii="Times New Roman" w:hAnsi="Times New Roman"/>
          <w:sz w:val="24"/>
          <w:szCs w:val="24"/>
        </w:rPr>
        <w:t>г</w:t>
      </w:r>
      <w:proofErr w:type="gramEnd"/>
      <w:r w:rsidRPr="00CB05CF">
        <w:rPr>
          <w:rFonts w:ascii="Times New Roman" w:hAnsi="Times New Roman"/>
          <w:sz w:val="24"/>
          <w:szCs w:val="24"/>
        </w:rPr>
        <w:t xml:space="preserve">. Злынка, пл. Свободы, д. </w:t>
      </w:r>
      <w:r w:rsidR="006513CE" w:rsidRPr="00CB05CF">
        <w:rPr>
          <w:rFonts w:ascii="Times New Roman" w:hAnsi="Times New Roman"/>
          <w:sz w:val="24"/>
          <w:szCs w:val="24"/>
        </w:rPr>
        <w:t>35</w:t>
      </w:r>
      <w:r w:rsidRPr="00CB05CF">
        <w:rPr>
          <w:rFonts w:ascii="Times New Roman" w:hAnsi="Times New Roman"/>
          <w:sz w:val="24"/>
          <w:szCs w:val="24"/>
        </w:rPr>
        <w:t xml:space="preserve"> (здание адм</w:t>
      </w:r>
      <w:r w:rsidR="00E8108D">
        <w:rPr>
          <w:rFonts w:ascii="Times New Roman" w:hAnsi="Times New Roman"/>
          <w:sz w:val="24"/>
          <w:szCs w:val="24"/>
        </w:rPr>
        <w:t>инистрации Злынк</w:t>
      </w:r>
      <w:r w:rsidR="00EA500C">
        <w:rPr>
          <w:rFonts w:ascii="Times New Roman" w:hAnsi="Times New Roman"/>
          <w:sz w:val="24"/>
          <w:szCs w:val="24"/>
        </w:rPr>
        <w:t xml:space="preserve">овского района). </w:t>
      </w:r>
      <w:r w:rsidR="00E8108D">
        <w:rPr>
          <w:rFonts w:ascii="Times New Roman" w:hAnsi="Times New Roman"/>
          <w:sz w:val="24"/>
          <w:szCs w:val="24"/>
        </w:rPr>
        <w:t xml:space="preserve"> </w:t>
      </w:r>
    </w:p>
    <w:p w:rsidR="00840774" w:rsidRPr="00840774" w:rsidRDefault="00840774" w:rsidP="00CB05CF">
      <w:pPr>
        <w:numPr>
          <w:ilvl w:val="0"/>
          <w:numId w:val="8"/>
        </w:numPr>
        <w:spacing w:after="0" w:line="240" w:lineRule="auto"/>
        <w:ind w:left="0" w:right="-5" w:firstLine="300"/>
        <w:jc w:val="both"/>
        <w:rPr>
          <w:rFonts w:ascii="Times New Roman" w:hAnsi="Times New Roman" w:cs="Times New Roman"/>
          <w:sz w:val="24"/>
          <w:szCs w:val="24"/>
        </w:rPr>
      </w:pPr>
      <w:r w:rsidRPr="00840774">
        <w:rPr>
          <w:rFonts w:ascii="Times New Roman" w:hAnsi="Times New Roman" w:cs="Times New Roman"/>
          <w:sz w:val="24"/>
          <w:szCs w:val="24"/>
        </w:rPr>
        <w:t xml:space="preserve"> С целью подготовки и проведения публичных слушаний утвердить состав организационного комитета (приложение № 2).</w:t>
      </w:r>
    </w:p>
    <w:p w:rsidR="00840774" w:rsidRPr="00840774" w:rsidRDefault="00840774" w:rsidP="00CB05CF">
      <w:pPr>
        <w:numPr>
          <w:ilvl w:val="0"/>
          <w:numId w:val="8"/>
        </w:numPr>
        <w:spacing w:after="0" w:line="240" w:lineRule="auto"/>
        <w:ind w:left="0" w:right="-5" w:firstLine="300"/>
        <w:jc w:val="both"/>
        <w:rPr>
          <w:rFonts w:ascii="Times New Roman" w:hAnsi="Times New Roman" w:cs="Times New Roman"/>
          <w:sz w:val="24"/>
          <w:szCs w:val="24"/>
        </w:rPr>
      </w:pPr>
      <w:r w:rsidRPr="00840774">
        <w:rPr>
          <w:rFonts w:ascii="Times New Roman" w:hAnsi="Times New Roman" w:cs="Times New Roman"/>
          <w:sz w:val="24"/>
          <w:szCs w:val="24"/>
        </w:rPr>
        <w:t xml:space="preserve">Прием предложений по вопросу обсуждения проекта бюджета Злынковского </w:t>
      </w:r>
      <w:r w:rsidR="00C67D37">
        <w:rPr>
          <w:rFonts w:ascii="Times New Roman" w:hAnsi="Times New Roman" w:cs="Times New Roman"/>
          <w:sz w:val="24"/>
          <w:szCs w:val="24"/>
        </w:rPr>
        <w:t xml:space="preserve">муниципального </w:t>
      </w:r>
      <w:r w:rsidR="00E8108D">
        <w:rPr>
          <w:rFonts w:ascii="Times New Roman" w:hAnsi="Times New Roman" w:cs="Times New Roman"/>
          <w:sz w:val="24"/>
          <w:szCs w:val="24"/>
        </w:rPr>
        <w:t>района</w:t>
      </w:r>
      <w:r w:rsidR="001E14C7">
        <w:rPr>
          <w:rFonts w:ascii="Times New Roman" w:hAnsi="Times New Roman" w:cs="Times New Roman"/>
          <w:sz w:val="24"/>
          <w:szCs w:val="24"/>
        </w:rPr>
        <w:t xml:space="preserve"> Брянской области</w:t>
      </w:r>
      <w:r w:rsidR="005C0642">
        <w:rPr>
          <w:rFonts w:ascii="Times New Roman" w:hAnsi="Times New Roman" w:cs="Times New Roman"/>
          <w:sz w:val="24"/>
          <w:szCs w:val="24"/>
        </w:rPr>
        <w:t xml:space="preserve"> на 2026</w:t>
      </w:r>
      <w:r w:rsidRPr="00840774">
        <w:rPr>
          <w:rFonts w:ascii="Times New Roman" w:hAnsi="Times New Roman" w:cs="Times New Roman"/>
          <w:sz w:val="24"/>
          <w:szCs w:val="24"/>
        </w:rPr>
        <w:t xml:space="preserve"> год</w:t>
      </w:r>
      <w:r w:rsidR="005C0642">
        <w:rPr>
          <w:rFonts w:ascii="Times New Roman" w:hAnsi="Times New Roman" w:cs="Times New Roman"/>
          <w:sz w:val="24"/>
          <w:szCs w:val="24"/>
        </w:rPr>
        <w:t xml:space="preserve"> и на плановый период 2027 и 2028</w:t>
      </w:r>
      <w:r w:rsidR="004862EE">
        <w:rPr>
          <w:rFonts w:ascii="Times New Roman" w:hAnsi="Times New Roman" w:cs="Times New Roman"/>
          <w:sz w:val="24"/>
          <w:szCs w:val="24"/>
        </w:rPr>
        <w:t xml:space="preserve"> годов</w:t>
      </w:r>
      <w:r w:rsidRPr="00840774">
        <w:rPr>
          <w:rFonts w:ascii="Times New Roman" w:hAnsi="Times New Roman" w:cs="Times New Roman"/>
          <w:sz w:val="24"/>
          <w:szCs w:val="24"/>
        </w:rPr>
        <w:t xml:space="preserve"> осуществлять Оргкомитету в течение 10 календарных дней со дня официального обнародования настоящего Решения по адресу: </w:t>
      </w:r>
      <w:proofErr w:type="gramStart"/>
      <w:r w:rsidRPr="00840774">
        <w:rPr>
          <w:rFonts w:ascii="Times New Roman" w:hAnsi="Times New Roman" w:cs="Times New Roman"/>
          <w:sz w:val="24"/>
          <w:szCs w:val="24"/>
        </w:rPr>
        <w:t>г</w:t>
      </w:r>
      <w:proofErr w:type="gramEnd"/>
      <w:r w:rsidRPr="00840774">
        <w:rPr>
          <w:rFonts w:ascii="Times New Roman" w:hAnsi="Times New Roman" w:cs="Times New Roman"/>
          <w:sz w:val="24"/>
          <w:szCs w:val="24"/>
        </w:rPr>
        <w:t xml:space="preserve">. Злынка, пл. Свободы, д.35, кабинет заместителя главы администрации района, в рабочие дни с 9.00 до 17.45, перерыв с 13.00 до 14.00, в пятницу с 9.00 </w:t>
      </w:r>
      <w:proofErr w:type="gramStart"/>
      <w:r w:rsidRPr="00840774">
        <w:rPr>
          <w:rFonts w:ascii="Times New Roman" w:hAnsi="Times New Roman" w:cs="Times New Roman"/>
          <w:sz w:val="24"/>
          <w:szCs w:val="24"/>
        </w:rPr>
        <w:t>до</w:t>
      </w:r>
      <w:proofErr w:type="gramEnd"/>
      <w:r w:rsidRPr="00840774">
        <w:rPr>
          <w:rFonts w:ascii="Times New Roman" w:hAnsi="Times New Roman" w:cs="Times New Roman"/>
          <w:sz w:val="24"/>
          <w:szCs w:val="24"/>
        </w:rPr>
        <w:t xml:space="preserve"> 16.30, перерыв с 13.00 до 14.00.</w:t>
      </w:r>
    </w:p>
    <w:p w:rsidR="00840774" w:rsidRPr="00840774" w:rsidRDefault="00840774" w:rsidP="00CB05CF">
      <w:pPr>
        <w:numPr>
          <w:ilvl w:val="0"/>
          <w:numId w:val="8"/>
        </w:numPr>
        <w:tabs>
          <w:tab w:val="num" w:pos="709"/>
          <w:tab w:val="left" w:pos="993"/>
        </w:tabs>
        <w:spacing w:after="0" w:line="240" w:lineRule="auto"/>
        <w:ind w:right="-5"/>
        <w:jc w:val="both"/>
        <w:rPr>
          <w:rFonts w:ascii="Times New Roman" w:hAnsi="Times New Roman" w:cs="Times New Roman"/>
          <w:sz w:val="24"/>
          <w:szCs w:val="24"/>
        </w:rPr>
      </w:pPr>
      <w:r w:rsidRPr="00840774">
        <w:rPr>
          <w:rFonts w:ascii="Times New Roman" w:hAnsi="Times New Roman" w:cs="Times New Roman"/>
          <w:sz w:val="24"/>
          <w:szCs w:val="24"/>
        </w:rPr>
        <w:t>Решение вступает в силу со дня его подписания.</w:t>
      </w:r>
    </w:p>
    <w:p w:rsidR="00E8108D" w:rsidRPr="007E422D" w:rsidRDefault="00C67D37" w:rsidP="007E422D">
      <w:pPr>
        <w:pStyle w:val="ac"/>
        <w:numPr>
          <w:ilvl w:val="0"/>
          <w:numId w:val="8"/>
        </w:numPr>
        <w:spacing w:line="240" w:lineRule="auto"/>
        <w:jc w:val="both"/>
        <w:rPr>
          <w:rFonts w:asciiTheme="minorHAnsi" w:hAnsiTheme="minorHAnsi" w:cstheme="minorBidi"/>
          <w:sz w:val="28"/>
          <w:szCs w:val="28"/>
        </w:rPr>
      </w:pPr>
      <w:r w:rsidRPr="007E422D">
        <w:rPr>
          <w:rFonts w:ascii="Times New Roman" w:hAnsi="Times New Roman"/>
          <w:sz w:val="24"/>
          <w:szCs w:val="24"/>
        </w:rPr>
        <w:t>Настоящее решение опубли</w:t>
      </w:r>
      <w:r w:rsidR="00E8108D" w:rsidRPr="007E422D">
        <w:rPr>
          <w:rFonts w:ascii="Times New Roman" w:hAnsi="Times New Roman"/>
          <w:sz w:val="24"/>
          <w:szCs w:val="24"/>
        </w:rPr>
        <w:t xml:space="preserve">ковать на официальном сайте администрации Злынковского муниципального района Брянской области  </w:t>
      </w:r>
      <w:hyperlink r:id="rId6" w:history="1">
        <w:r w:rsidR="00E8108D" w:rsidRPr="007E422D">
          <w:rPr>
            <w:rStyle w:val="a7"/>
            <w:rFonts w:ascii="Times New Roman" w:hAnsi="Times New Roman"/>
            <w:sz w:val="24"/>
            <w:szCs w:val="24"/>
          </w:rPr>
          <w:t>http://admzlynka.ru/</w:t>
        </w:r>
      </w:hyperlink>
      <w:r w:rsidR="00E8108D" w:rsidRPr="007E422D">
        <w:rPr>
          <w:sz w:val="28"/>
          <w:szCs w:val="28"/>
        </w:rPr>
        <w:t xml:space="preserve">. </w:t>
      </w:r>
      <w:r w:rsidR="00E8108D" w:rsidRPr="007E422D">
        <w:rPr>
          <w:rFonts w:ascii="Times New Roman" w:hAnsi="Times New Roman"/>
          <w:sz w:val="24"/>
          <w:szCs w:val="24"/>
        </w:rPr>
        <w:t xml:space="preserve"> </w:t>
      </w:r>
    </w:p>
    <w:p w:rsidR="00840774" w:rsidRPr="00840774" w:rsidRDefault="00840774" w:rsidP="00E8108D">
      <w:pPr>
        <w:tabs>
          <w:tab w:val="num" w:pos="709"/>
          <w:tab w:val="left" w:pos="993"/>
        </w:tabs>
        <w:spacing w:after="0" w:line="240" w:lineRule="auto"/>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C67D37" w:rsidRDefault="00840774" w:rsidP="00E8108D">
      <w:pPr>
        <w:spacing w:after="0"/>
        <w:ind w:left="300" w:right="-5"/>
        <w:jc w:val="both"/>
        <w:rPr>
          <w:rFonts w:ascii="Times New Roman" w:hAnsi="Times New Roman" w:cs="Times New Roman"/>
          <w:sz w:val="24"/>
          <w:szCs w:val="24"/>
        </w:rPr>
      </w:pPr>
      <w:r w:rsidRPr="00840774">
        <w:rPr>
          <w:rFonts w:ascii="Times New Roman" w:hAnsi="Times New Roman" w:cs="Times New Roman"/>
          <w:sz w:val="24"/>
          <w:szCs w:val="24"/>
        </w:rPr>
        <w:t xml:space="preserve">Глава Злынковского района                                         </w:t>
      </w:r>
      <w:r w:rsidR="006513CE">
        <w:rPr>
          <w:rFonts w:ascii="Times New Roman" w:hAnsi="Times New Roman" w:cs="Times New Roman"/>
          <w:sz w:val="24"/>
          <w:szCs w:val="24"/>
        </w:rPr>
        <w:t xml:space="preserve">         </w:t>
      </w:r>
      <w:r w:rsidR="00CE68D1">
        <w:rPr>
          <w:rFonts w:ascii="Times New Roman" w:hAnsi="Times New Roman" w:cs="Times New Roman"/>
          <w:sz w:val="24"/>
          <w:szCs w:val="24"/>
        </w:rPr>
        <w:t xml:space="preserve">                   Г.Г.</w:t>
      </w:r>
      <w:r w:rsidR="00E8108D">
        <w:rPr>
          <w:rFonts w:ascii="Times New Roman" w:hAnsi="Times New Roman" w:cs="Times New Roman"/>
          <w:sz w:val="24"/>
          <w:szCs w:val="24"/>
        </w:rPr>
        <w:t xml:space="preserve"> </w:t>
      </w:r>
      <w:proofErr w:type="spellStart"/>
      <w:r w:rsidR="00E8108D">
        <w:rPr>
          <w:rFonts w:ascii="Times New Roman" w:hAnsi="Times New Roman" w:cs="Times New Roman"/>
          <w:sz w:val="24"/>
          <w:szCs w:val="24"/>
        </w:rPr>
        <w:t>Севрюк</w:t>
      </w:r>
      <w:proofErr w:type="spellEnd"/>
    </w:p>
    <w:p w:rsidR="00C67D37" w:rsidRDefault="00C67D37" w:rsidP="00840774">
      <w:pPr>
        <w:spacing w:after="0"/>
        <w:jc w:val="right"/>
        <w:outlineLvl w:val="0"/>
        <w:rPr>
          <w:rFonts w:ascii="Times New Roman" w:hAnsi="Times New Roman" w:cs="Times New Roman"/>
          <w:sz w:val="24"/>
          <w:szCs w:val="24"/>
        </w:rPr>
      </w:pPr>
    </w:p>
    <w:p w:rsidR="00C67D37" w:rsidRDefault="00C67D37" w:rsidP="00840774">
      <w:pPr>
        <w:spacing w:after="0"/>
        <w:jc w:val="right"/>
        <w:outlineLvl w:val="0"/>
        <w:rPr>
          <w:rFonts w:ascii="Times New Roman" w:hAnsi="Times New Roman" w:cs="Times New Roman"/>
          <w:sz w:val="24"/>
          <w:szCs w:val="24"/>
        </w:rPr>
      </w:pPr>
    </w:p>
    <w:p w:rsidR="00C67D37" w:rsidRDefault="00C67D37" w:rsidP="00840774">
      <w:pPr>
        <w:spacing w:after="0"/>
        <w:jc w:val="right"/>
        <w:outlineLvl w:val="0"/>
        <w:rPr>
          <w:rFonts w:ascii="Times New Roman" w:hAnsi="Times New Roman" w:cs="Times New Roman"/>
          <w:sz w:val="24"/>
          <w:szCs w:val="24"/>
        </w:rPr>
      </w:pPr>
    </w:p>
    <w:p w:rsidR="00725FAC" w:rsidRDefault="00725FAC" w:rsidP="00840774">
      <w:pPr>
        <w:spacing w:after="0"/>
        <w:jc w:val="right"/>
        <w:outlineLvl w:val="0"/>
        <w:rPr>
          <w:rFonts w:ascii="Times New Roman" w:hAnsi="Times New Roman" w:cs="Times New Roman"/>
          <w:sz w:val="24"/>
          <w:szCs w:val="24"/>
        </w:rPr>
      </w:pPr>
    </w:p>
    <w:p w:rsidR="00725FAC" w:rsidRDefault="00725FAC" w:rsidP="00840774">
      <w:pPr>
        <w:spacing w:after="0"/>
        <w:jc w:val="right"/>
        <w:outlineLvl w:val="0"/>
        <w:rPr>
          <w:rFonts w:ascii="Times New Roman" w:hAnsi="Times New Roman" w:cs="Times New Roman"/>
          <w:sz w:val="24"/>
          <w:szCs w:val="24"/>
        </w:rPr>
      </w:pPr>
    </w:p>
    <w:p w:rsidR="00840774" w:rsidRPr="00840774" w:rsidRDefault="00840774" w:rsidP="00840774">
      <w:pPr>
        <w:spacing w:after="0"/>
        <w:jc w:val="right"/>
        <w:outlineLvl w:val="0"/>
        <w:rPr>
          <w:rFonts w:ascii="Times New Roman" w:hAnsi="Times New Roman" w:cs="Times New Roman"/>
          <w:sz w:val="24"/>
          <w:szCs w:val="24"/>
        </w:rPr>
      </w:pPr>
      <w:r>
        <w:rPr>
          <w:rFonts w:ascii="Times New Roman" w:hAnsi="Times New Roman" w:cs="Times New Roman"/>
          <w:sz w:val="24"/>
          <w:szCs w:val="24"/>
        </w:rPr>
        <w:t xml:space="preserve">               </w:t>
      </w:r>
    </w:p>
    <w:p w:rsidR="00840774" w:rsidRPr="00840774" w:rsidRDefault="00840774" w:rsidP="00840774">
      <w:pPr>
        <w:spacing w:after="0"/>
        <w:jc w:val="right"/>
        <w:outlineLvl w:val="0"/>
        <w:rPr>
          <w:rFonts w:ascii="Times New Roman" w:hAnsi="Times New Roman" w:cs="Times New Roman"/>
          <w:sz w:val="24"/>
          <w:szCs w:val="24"/>
        </w:rPr>
      </w:pPr>
      <w:r w:rsidRPr="00840774">
        <w:rPr>
          <w:rFonts w:ascii="Times New Roman" w:hAnsi="Times New Roman" w:cs="Times New Roman"/>
          <w:sz w:val="24"/>
          <w:szCs w:val="24"/>
        </w:rPr>
        <w:t xml:space="preserve">Приложение № 2 </w:t>
      </w:r>
    </w:p>
    <w:p w:rsidR="00840774" w:rsidRPr="00840774" w:rsidRDefault="00840774" w:rsidP="00840774">
      <w:pPr>
        <w:spacing w:after="0"/>
        <w:jc w:val="right"/>
        <w:outlineLvl w:val="0"/>
        <w:rPr>
          <w:rFonts w:ascii="Times New Roman" w:hAnsi="Times New Roman" w:cs="Times New Roman"/>
          <w:sz w:val="24"/>
          <w:szCs w:val="24"/>
        </w:rPr>
      </w:pPr>
      <w:r w:rsidRPr="00840774">
        <w:rPr>
          <w:rFonts w:ascii="Times New Roman" w:hAnsi="Times New Roman" w:cs="Times New Roman"/>
          <w:sz w:val="24"/>
          <w:szCs w:val="24"/>
        </w:rPr>
        <w:t xml:space="preserve">к Решению Злынковского </w:t>
      </w:r>
      <w:proofErr w:type="gramStart"/>
      <w:r w:rsidRPr="00840774">
        <w:rPr>
          <w:rFonts w:ascii="Times New Roman" w:hAnsi="Times New Roman" w:cs="Times New Roman"/>
          <w:sz w:val="24"/>
          <w:szCs w:val="24"/>
        </w:rPr>
        <w:t>районного</w:t>
      </w:r>
      <w:proofErr w:type="gramEnd"/>
      <w:r w:rsidRPr="00840774">
        <w:rPr>
          <w:rFonts w:ascii="Times New Roman" w:hAnsi="Times New Roman" w:cs="Times New Roman"/>
          <w:sz w:val="24"/>
          <w:szCs w:val="24"/>
        </w:rPr>
        <w:t xml:space="preserve"> </w:t>
      </w:r>
    </w:p>
    <w:p w:rsidR="00840774" w:rsidRPr="00840774" w:rsidRDefault="00840774" w:rsidP="00840774">
      <w:pPr>
        <w:spacing w:after="0"/>
        <w:jc w:val="right"/>
        <w:outlineLvl w:val="0"/>
        <w:rPr>
          <w:rFonts w:ascii="Times New Roman" w:hAnsi="Times New Roman" w:cs="Times New Roman"/>
          <w:sz w:val="24"/>
          <w:szCs w:val="24"/>
        </w:rPr>
      </w:pPr>
      <w:r w:rsidRPr="00840774">
        <w:rPr>
          <w:rFonts w:ascii="Times New Roman" w:hAnsi="Times New Roman" w:cs="Times New Roman"/>
          <w:sz w:val="24"/>
          <w:szCs w:val="24"/>
        </w:rPr>
        <w:t xml:space="preserve">Совета народных депутатов </w:t>
      </w:r>
    </w:p>
    <w:p w:rsidR="00840774" w:rsidRPr="00840774" w:rsidRDefault="00017F04" w:rsidP="00017F04">
      <w:pPr>
        <w:spacing w:after="0"/>
        <w:outlineLvl w:val="0"/>
        <w:rPr>
          <w:rFonts w:ascii="Times New Roman" w:hAnsi="Times New Roman" w:cs="Times New Roman"/>
          <w:sz w:val="24"/>
          <w:szCs w:val="24"/>
        </w:rPr>
      </w:pPr>
      <w:r>
        <w:rPr>
          <w:rFonts w:ascii="Times New Roman" w:hAnsi="Times New Roman" w:cs="Times New Roman"/>
          <w:sz w:val="24"/>
          <w:szCs w:val="24"/>
        </w:rPr>
        <w:t xml:space="preserve">                                                                                                                     </w:t>
      </w:r>
      <w:r w:rsidR="00840774" w:rsidRPr="00840774">
        <w:rPr>
          <w:rFonts w:ascii="Times New Roman" w:hAnsi="Times New Roman" w:cs="Times New Roman"/>
          <w:sz w:val="24"/>
          <w:szCs w:val="24"/>
        </w:rPr>
        <w:t xml:space="preserve">от </w:t>
      </w:r>
      <w:r w:rsidR="005C0642">
        <w:rPr>
          <w:rFonts w:ascii="Times New Roman" w:hAnsi="Times New Roman" w:cs="Times New Roman"/>
          <w:sz w:val="24"/>
          <w:szCs w:val="24"/>
        </w:rPr>
        <w:t>27.11.2025</w:t>
      </w:r>
      <w:r w:rsidR="00840774" w:rsidRPr="00840774">
        <w:rPr>
          <w:rFonts w:ascii="Times New Roman" w:hAnsi="Times New Roman" w:cs="Times New Roman"/>
          <w:sz w:val="24"/>
          <w:szCs w:val="24"/>
        </w:rPr>
        <w:t xml:space="preserve"> №</w:t>
      </w:r>
      <w:r w:rsidR="004008EB">
        <w:rPr>
          <w:rFonts w:ascii="Times New Roman" w:hAnsi="Times New Roman" w:cs="Times New Roman"/>
          <w:sz w:val="24"/>
          <w:szCs w:val="24"/>
        </w:rPr>
        <w:t xml:space="preserve"> 15-1</w:t>
      </w:r>
      <w:r w:rsidR="00AE446B">
        <w:rPr>
          <w:rFonts w:ascii="Times New Roman" w:hAnsi="Times New Roman" w:cs="Times New Roman"/>
          <w:sz w:val="24"/>
          <w:szCs w:val="24"/>
        </w:rPr>
        <w:t xml:space="preserve"> </w:t>
      </w:r>
      <w:r>
        <w:rPr>
          <w:rFonts w:ascii="Times New Roman" w:hAnsi="Times New Roman" w:cs="Times New Roman"/>
          <w:sz w:val="24"/>
          <w:szCs w:val="24"/>
        </w:rPr>
        <w:t xml:space="preserve"> </w:t>
      </w:r>
      <w:r w:rsidR="005A3889">
        <w:rPr>
          <w:rFonts w:ascii="Times New Roman" w:hAnsi="Times New Roman" w:cs="Times New Roman"/>
          <w:sz w:val="24"/>
          <w:szCs w:val="24"/>
        </w:rPr>
        <w:t xml:space="preserve"> </w:t>
      </w:r>
      <w:r w:rsidR="00840774" w:rsidRPr="00840774">
        <w:rPr>
          <w:rFonts w:ascii="Times New Roman" w:hAnsi="Times New Roman" w:cs="Times New Roman"/>
          <w:sz w:val="24"/>
          <w:szCs w:val="24"/>
        </w:rPr>
        <w:t xml:space="preserve"> </w:t>
      </w:r>
    </w:p>
    <w:p w:rsidR="00840774" w:rsidRPr="00840774" w:rsidRDefault="00840774" w:rsidP="00840774">
      <w:pPr>
        <w:spacing w:after="0" w:line="360" w:lineRule="auto"/>
        <w:jc w:val="both"/>
        <w:rPr>
          <w:rFonts w:ascii="Times New Roman" w:hAnsi="Times New Roman" w:cs="Times New Roman"/>
          <w:sz w:val="24"/>
          <w:szCs w:val="24"/>
        </w:rPr>
      </w:pPr>
    </w:p>
    <w:p w:rsidR="00840774" w:rsidRPr="00840774" w:rsidRDefault="00840774" w:rsidP="00840774">
      <w:pPr>
        <w:spacing w:after="0" w:line="360" w:lineRule="auto"/>
        <w:jc w:val="center"/>
        <w:rPr>
          <w:rFonts w:ascii="Times New Roman" w:hAnsi="Times New Roman" w:cs="Times New Roman"/>
          <w:b/>
          <w:sz w:val="24"/>
          <w:szCs w:val="24"/>
        </w:rPr>
      </w:pPr>
      <w:r w:rsidRPr="00840774">
        <w:rPr>
          <w:rFonts w:ascii="Times New Roman" w:hAnsi="Times New Roman" w:cs="Times New Roman"/>
          <w:b/>
          <w:sz w:val="24"/>
          <w:szCs w:val="24"/>
        </w:rPr>
        <w:t>Состав организационного комитета</w:t>
      </w:r>
    </w:p>
    <w:p w:rsidR="00840774" w:rsidRPr="00840774" w:rsidRDefault="00840774" w:rsidP="00840774">
      <w:pPr>
        <w:spacing w:after="0" w:line="360" w:lineRule="auto"/>
        <w:jc w:val="center"/>
        <w:rPr>
          <w:rFonts w:ascii="Times New Roman" w:hAnsi="Times New Roman" w:cs="Times New Roman"/>
          <w:b/>
          <w:sz w:val="24"/>
          <w:szCs w:val="24"/>
        </w:rPr>
      </w:pPr>
      <w:r w:rsidRPr="00840774">
        <w:rPr>
          <w:rFonts w:ascii="Times New Roman" w:hAnsi="Times New Roman" w:cs="Times New Roman"/>
          <w:b/>
          <w:sz w:val="24"/>
          <w:szCs w:val="24"/>
        </w:rPr>
        <w:t>по подготовке и проведению публичных слушаний</w:t>
      </w: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left="660" w:right="-5"/>
        <w:jc w:val="both"/>
        <w:rPr>
          <w:rFonts w:ascii="Times New Roman" w:hAnsi="Times New Roman" w:cs="Times New Roman"/>
          <w:sz w:val="24"/>
          <w:szCs w:val="24"/>
        </w:rPr>
      </w:pPr>
      <w:r w:rsidRPr="00840774">
        <w:rPr>
          <w:rFonts w:ascii="Times New Roman" w:hAnsi="Times New Roman" w:cs="Times New Roman"/>
          <w:sz w:val="24"/>
          <w:szCs w:val="24"/>
        </w:rPr>
        <w:t xml:space="preserve">- </w:t>
      </w:r>
      <w:r w:rsidR="00AE446B">
        <w:rPr>
          <w:rFonts w:ascii="Times New Roman" w:hAnsi="Times New Roman" w:cs="Times New Roman"/>
          <w:sz w:val="24"/>
          <w:szCs w:val="24"/>
        </w:rPr>
        <w:t>Кравцова Т.К.</w:t>
      </w:r>
      <w:r w:rsidRPr="00840774">
        <w:rPr>
          <w:rFonts w:ascii="Times New Roman" w:hAnsi="Times New Roman" w:cs="Times New Roman"/>
          <w:sz w:val="24"/>
          <w:szCs w:val="24"/>
        </w:rPr>
        <w:t xml:space="preserve"> – </w:t>
      </w:r>
      <w:r>
        <w:rPr>
          <w:rFonts w:ascii="Times New Roman" w:hAnsi="Times New Roman" w:cs="Times New Roman"/>
          <w:sz w:val="24"/>
          <w:szCs w:val="24"/>
        </w:rPr>
        <w:t xml:space="preserve">председатель постоянной комиссии районного Света народных депутатов по </w:t>
      </w:r>
      <w:r w:rsidR="006513CE">
        <w:rPr>
          <w:rFonts w:ascii="Times New Roman" w:hAnsi="Times New Roman" w:cs="Times New Roman"/>
          <w:sz w:val="24"/>
          <w:szCs w:val="24"/>
        </w:rPr>
        <w:t>бюджету и налогам</w:t>
      </w:r>
      <w:r>
        <w:rPr>
          <w:rFonts w:ascii="Times New Roman" w:hAnsi="Times New Roman" w:cs="Times New Roman"/>
          <w:sz w:val="24"/>
          <w:szCs w:val="24"/>
        </w:rPr>
        <w:t>;</w:t>
      </w:r>
    </w:p>
    <w:p w:rsidR="00840774" w:rsidRPr="00840774" w:rsidRDefault="00017F04" w:rsidP="00840774">
      <w:pPr>
        <w:spacing w:after="0"/>
        <w:ind w:left="660" w:right="-5"/>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Поддубный</w:t>
      </w:r>
      <w:proofErr w:type="spellEnd"/>
      <w:r>
        <w:rPr>
          <w:rFonts w:ascii="Times New Roman" w:hAnsi="Times New Roman" w:cs="Times New Roman"/>
          <w:sz w:val="24"/>
          <w:szCs w:val="24"/>
        </w:rPr>
        <w:t xml:space="preserve"> А.А. - глава</w:t>
      </w:r>
      <w:r w:rsidR="00840774" w:rsidRPr="00840774">
        <w:rPr>
          <w:rFonts w:ascii="Times New Roman" w:hAnsi="Times New Roman" w:cs="Times New Roman"/>
          <w:sz w:val="24"/>
          <w:szCs w:val="24"/>
        </w:rPr>
        <w:t xml:space="preserve"> администрации</w:t>
      </w:r>
      <w:r w:rsidR="00233005">
        <w:rPr>
          <w:rFonts w:ascii="Times New Roman" w:hAnsi="Times New Roman" w:cs="Times New Roman"/>
          <w:sz w:val="24"/>
          <w:szCs w:val="24"/>
        </w:rPr>
        <w:t xml:space="preserve"> Злынковского</w:t>
      </w:r>
      <w:r w:rsidR="00840774" w:rsidRPr="00840774">
        <w:rPr>
          <w:rFonts w:ascii="Times New Roman" w:hAnsi="Times New Roman" w:cs="Times New Roman"/>
          <w:sz w:val="24"/>
          <w:szCs w:val="24"/>
        </w:rPr>
        <w:t xml:space="preserve"> района;</w:t>
      </w:r>
    </w:p>
    <w:p w:rsidR="00840774" w:rsidRDefault="00AE446B" w:rsidP="00840774">
      <w:pPr>
        <w:spacing w:after="0"/>
        <w:ind w:left="660" w:right="-5"/>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Чунина</w:t>
      </w:r>
      <w:proofErr w:type="spellEnd"/>
      <w:r>
        <w:rPr>
          <w:rFonts w:ascii="Times New Roman" w:hAnsi="Times New Roman" w:cs="Times New Roman"/>
          <w:sz w:val="24"/>
          <w:szCs w:val="24"/>
        </w:rPr>
        <w:t xml:space="preserve"> Н.Н.</w:t>
      </w:r>
      <w:r w:rsidR="00840774" w:rsidRPr="00840774">
        <w:rPr>
          <w:rFonts w:ascii="Times New Roman" w:hAnsi="Times New Roman" w:cs="Times New Roman"/>
          <w:sz w:val="24"/>
          <w:szCs w:val="24"/>
        </w:rPr>
        <w:t xml:space="preserve"> – </w:t>
      </w:r>
      <w:r>
        <w:rPr>
          <w:rFonts w:ascii="Times New Roman" w:hAnsi="Times New Roman" w:cs="Times New Roman"/>
          <w:sz w:val="24"/>
          <w:szCs w:val="24"/>
        </w:rPr>
        <w:t>И.О. заместителя</w:t>
      </w:r>
      <w:r w:rsidR="00840774" w:rsidRPr="00840774">
        <w:rPr>
          <w:rFonts w:ascii="Times New Roman" w:hAnsi="Times New Roman" w:cs="Times New Roman"/>
          <w:sz w:val="24"/>
          <w:szCs w:val="24"/>
        </w:rPr>
        <w:t xml:space="preserve"> главы администрации района, начальник финансового отдела администрации района;</w:t>
      </w:r>
    </w:p>
    <w:p w:rsidR="00A558BB" w:rsidRPr="00840774" w:rsidRDefault="00A558BB" w:rsidP="00840774">
      <w:pPr>
        <w:spacing w:after="0"/>
        <w:ind w:left="660" w:right="-5"/>
        <w:jc w:val="both"/>
        <w:rPr>
          <w:rFonts w:ascii="Times New Roman" w:hAnsi="Times New Roman" w:cs="Times New Roman"/>
          <w:sz w:val="24"/>
          <w:szCs w:val="24"/>
        </w:rPr>
      </w:pPr>
      <w:r>
        <w:rPr>
          <w:rFonts w:ascii="Times New Roman" w:hAnsi="Times New Roman" w:cs="Times New Roman"/>
          <w:sz w:val="24"/>
          <w:szCs w:val="24"/>
        </w:rPr>
        <w:t>- Ефименко В.И. – председатель Контрольно-счетной палаты Злынковского района;</w:t>
      </w:r>
    </w:p>
    <w:p w:rsidR="00840774" w:rsidRPr="00840774" w:rsidRDefault="00840774" w:rsidP="00840774">
      <w:pPr>
        <w:spacing w:after="0"/>
        <w:ind w:left="708" w:right="-5"/>
        <w:jc w:val="both"/>
        <w:rPr>
          <w:rFonts w:ascii="Times New Roman" w:hAnsi="Times New Roman" w:cs="Times New Roman"/>
          <w:sz w:val="24"/>
          <w:szCs w:val="24"/>
        </w:rPr>
      </w:pPr>
      <w:r w:rsidRPr="00840774">
        <w:rPr>
          <w:rFonts w:ascii="Times New Roman" w:hAnsi="Times New Roman" w:cs="Times New Roman"/>
          <w:sz w:val="24"/>
          <w:szCs w:val="24"/>
        </w:rPr>
        <w:t>-</w:t>
      </w:r>
      <w:r>
        <w:rPr>
          <w:rFonts w:ascii="Times New Roman" w:hAnsi="Times New Roman" w:cs="Times New Roman"/>
          <w:sz w:val="24"/>
          <w:szCs w:val="24"/>
        </w:rPr>
        <w:t xml:space="preserve"> </w:t>
      </w:r>
      <w:r w:rsidR="00F60F4F">
        <w:rPr>
          <w:rFonts w:ascii="Times New Roman" w:hAnsi="Times New Roman" w:cs="Times New Roman"/>
          <w:sz w:val="24"/>
          <w:szCs w:val="24"/>
        </w:rPr>
        <w:t>Коноплева Н.А. – начальник</w:t>
      </w:r>
      <w:r w:rsidR="00725FAC">
        <w:rPr>
          <w:rFonts w:ascii="Times New Roman" w:hAnsi="Times New Roman" w:cs="Times New Roman"/>
          <w:sz w:val="24"/>
          <w:szCs w:val="24"/>
        </w:rPr>
        <w:t xml:space="preserve"> отдела организационно-кадровой и правовой работы  </w:t>
      </w:r>
      <w:r w:rsidR="00F60F4F">
        <w:rPr>
          <w:rFonts w:ascii="Times New Roman" w:hAnsi="Times New Roman" w:cs="Times New Roman"/>
          <w:sz w:val="24"/>
          <w:szCs w:val="24"/>
        </w:rPr>
        <w:t>администрации района</w:t>
      </w:r>
      <w:r w:rsidR="00725FAC">
        <w:rPr>
          <w:rFonts w:ascii="Times New Roman" w:hAnsi="Times New Roman" w:cs="Times New Roman"/>
          <w:sz w:val="24"/>
          <w:szCs w:val="24"/>
        </w:rPr>
        <w:t>.</w:t>
      </w: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Pr="00840774" w:rsidRDefault="00840774" w:rsidP="00840774">
      <w:pPr>
        <w:spacing w:after="0"/>
        <w:ind w:right="-5"/>
        <w:jc w:val="both"/>
        <w:rPr>
          <w:rFonts w:ascii="Times New Roman" w:hAnsi="Times New Roman" w:cs="Times New Roman"/>
          <w:sz w:val="24"/>
          <w:szCs w:val="24"/>
        </w:rPr>
      </w:pPr>
    </w:p>
    <w:p w:rsidR="00840774" w:rsidRDefault="00840774" w:rsidP="00840774">
      <w:pPr>
        <w:spacing w:after="0"/>
        <w:ind w:right="-5"/>
        <w:jc w:val="both"/>
        <w:rPr>
          <w:rFonts w:ascii="Times New Roman" w:hAnsi="Times New Roman" w:cs="Times New Roman"/>
          <w:sz w:val="24"/>
          <w:szCs w:val="24"/>
        </w:rPr>
      </w:pPr>
    </w:p>
    <w:p w:rsidR="00AB33FB" w:rsidRDefault="00AB33FB" w:rsidP="00840774">
      <w:pPr>
        <w:spacing w:after="0"/>
        <w:ind w:right="-5"/>
        <w:jc w:val="both"/>
        <w:rPr>
          <w:rFonts w:ascii="Times New Roman" w:hAnsi="Times New Roman" w:cs="Times New Roman"/>
          <w:sz w:val="24"/>
          <w:szCs w:val="24"/>
        </w:rPr>
      </w:pPr>
    </w:p>
    <w:p w:rsidR="00AB33FB" w:rsidRDefault="00AB33FB" w:rsidP="00840774">
      <w:pPr>
        <w:spacing w:after="0"/>
        <w:ind w:right="-5"/>
        <w:jc w:val="both"/>
        <w:rPr>
          <w:rFonts w:ascii="Times New Roman" w:hAnsi="Times New Roman" w:cs="Times New Roman"/>
          <w:sz w:val="24"/>
          <w:szCs w:val="24"/>
        </w:rPr>
      </w:pPr>
    </w:p>
    <w:p w:rsidR="00F66731" w:rsidRDefault="00F66731" w:rsidP="00840774">
      <w:pPr>
        <w:spacing w:after="0"/>
        <w:ind w:right="-5"/>
        <w:jc w:val="both"/>
        <w:rPr>
          <w:rFonts w:ascii="Times New Roman" w:hAnsi="Times New Roman" w:cs="Times New Roman"/>
          <w:sz w:val="24"/>
          <w:szCs w:val="24"/>
        </w:rPr>
      </w:pPr>
      <w:r>
        <w:rPr>
          <w:rFonts w:ascii="Times New Roman" w:hAnsi="Times New Roman" w:cs="Times New Roman"/>
          <w:sz w:val="24"/>
          <w:szCs w:val="24"/>
        </w:rPr>
        <w:t xml:space="preserve">                                                                                                                 Приложение  № 1</w:t>
      </w:r>
    </w:p>
    <w:p w:rsidR="00F66731" w:rsidRPr="00840774" w:rsidRDefault="00F66731" w:rsidP="00F66731">
      <w:pPr>
        <w:spacing w:after="0"/>
        <w:jc w:val="right"/>
        <w:outlineLvl w:val="0"/>
        <w:rPr>
          <w:rFonts w:ascii="Times New Roman" w:hAnsi="Times New Roman" w:cs="Times New Roman"/>
          <w:sz w:val="24"/>
          <w:szCs w:val="24"/>
        </w:rPr>
      </w:pPr>
      <w:r>
        <w:rPr>
          <w:rFonts w:ascii="Times New Roman" w:hAnsi="Times New Roman" w:cs="Times New Roman"/>
          <w:sz w:val="24"/>
          <w:szCs w:val="24"/>
        </w:rPr>
        <w:t xml:space="preserve">                                                                              </w:t>
      </w:r>
      <w:r w:rsidRPr="00840774">
        <w:rPr>
          <w:rFonts w:ascii="Times New Roman" w:hAnsi="Times New Roman" w:cs="Times New Roman"/>
          <w:sz w:val="24"/>
          <w:szCs w:val="24"/>
        </w:rPr>
        <w:t xml:space="preserve">к Решению Злынковского </w:t>
      </w:r>
      <w:proofErr w:type="gramStart"/>
      <w:r w:rsidRPr="00840774">
        <w:rPr>
          <w:rFonts w:ascii="Times New Roman" w:hAnsi="Times New Roman" w:cs="Times New Roman"/>
          <w:sz w:val="24"/>
          <w:szCs w:val="24"/>
        </w:rPr>
        <w:t>районного</w:t>
      </w:r>
      <w:proofErr w:type="gramEnd"/>
      <w:r w:rsidRPr="00840774">
        <w:rPr>
          <w:rFonts w:ascii="Times New Roman" w:hAnsi="Times New Roman" w:cs="Times New Roman"/>
          <w:sz w:val="24"/>
          <w:szCs w:val="24"/>
        </w:rPr>
        <w:t xml:space="preserve"> </w:t>
      </w:r>
    </w:p>
    <w:p w:rsidR="00F66731" w:rsidRPr="00840774" w:rsidRDefault="00F66731" w:rsidP="00F66731">
      <w:pPr>
        <w:spacing w:after="0"/>
        <w:jc w:val="center"/>
        <w:outlineLvl w:val="0"/>
        <w:rPr>
          <w:rFonts w:ascii="Times New Roman" w:hAnsi="Times New Roman" w:cs="Times New Roman"/>
          <w:sz w:val="24"/>
          <w:szCs w:val="24"/>
        </w:rPr>
      </w:pPr>
      <w:r>
        <w:rPr>
          <w:rFonts w:ascii="Times New Roman" w:hAnsi="Times New Roman" w:cs="Times New Roman"/>
          <w:sz w:val="24"/>
          <w:szCs w:val="24"/>
        </w:rPr>
        <w:t xml:space="preserve">                                                                            </w:t>
      </w:r>
      <w:r w:rsidRPr="00840774">
        <w:rPr>
          <w:rFonts w:ascii="Times New Roman" w:hAnsi="Times New Roman" w:cs="Times New Roman"/>
          <w:sz w:val="24"/>
          <w:szCs w:val="24"/>
        </w:rPr>
        <w:t xml:space="preserve">Совета народных депутатов </w:t>
      </w:r>
    </w:p>
    <w:p w:rsidR="0075673B" w:rsidRDefault="00F66731" w:rsidP="0075673B">
      <w:pPr>
        <w:spacing w:after="0"/>
        <w:ind w:right="-5"/>
        <w:jc w:val="both"/>
        <w:rPr>
          <w:rFonts w:ascii="Times New Roman" w:hAnsi="Times New Roman" w:cs="Times New Roman"/>
          <w:sz w:val="24"/>
          <w:szCs w:val="24"/>
        </w:rPr>
      </w:pPr>
      <w:r>
        <w:rPr>
          <w:rFonts w:ascii="Times New Roman" w:hAnsi="Times New Roman" w:cs="Times New Roman"/>
          <w:sz w:val="24"/>
          <w:szCs w:val="24"/>
        </w:rPr>
        <w:t xml:space="preserve">                                                                                             </w:t>
      </w:r>
      <w:r w:rsidRPr="00840774">
        <w:rPr>
          <w:rFonts w:ascii="Times New Roman" w:hAnsi="Times New Roman" w:cs="Times New Roman"/>
          <w:sz w:val="24"/>
          <w:szCs w:val="24"/>
        </w:rPr>
        <w:t xml:space="preserve">от </w:t>
      </w:r>
      <w:r w:rsidR="005C0642">
        <w:rPr>
          <w:rFonts w:ascii="Times New Roman" w:hAnsi="Times New Roman" w:cs="Times New Roman"/>
          <w:sz w:val="24"/>
          <w:szCs w:val="24"/>
        </w:rPr>
        <w:t>27.11.2025</w:t>
      </w:r>
      <w:r w:rsidRPr="00840774">
        <w:rPr>
          <w:rFonts w:ascii="Times New Roman" w:hAnsi="Times New Roman" w:cs="Times New Roman"/>
          <w:sz w:val="24"/>
          <w:szCs w:val="24"/>
        </w:rPr>
        <w:t xml:space="preserve"> №</w:t>
      </w:r>
      <w:r w:rsidR="00233005">
        <w:rPr>
          <w:rFonts w:ascii="Times New Roman" w:hAnsi="Times New Roman" w:cs="Times New Roman"/>
          <w:sz w:val="24"/>
          <w:szCs w:val="24"/>
        </w:rPr>
        <w:t xml:space="preserve"> </w:t>
      </w:r>
      <w:r w:rsidR="004008EB">
        <w:rPr>
          <w:rFonts w:ascii="Times New Roman" w:hAnsi="Times New Roman" w:cs="Times New Roman"/>
          <w:sz w:val="24"/>
          <w:szCs w:val="24"/>
        </w:rPr>
        <w:t>15-1</w:t>
      </w:r>
      <w:r w:rsidR="007E422D">
        <w:rPr>
          <w:rFonts w:ascii="Times New Roman" w:hAnsi="Times New Roman" w:cs="Times New Roman"/>
          <w:sz w:val="24"/>
          <w:szCs w:val="24"/>
        </w:rPr>
        <w:t xml:space="preserve">  </w:t>
      </w:r>
    </w:p>
    <w:p w:rsidR="0075673B" w:rsidRPr="0075673B" w:rsidRDefault="0075673B" w:rsidP="0075673B">
      <w:pPr>
        <w:spacing w:after="0"/>
        <w:ind w:right="-5"/>
        <w:jc w:val="both"/>
        <w:rPr>
          <w:rFonts w:ascii="Times New Roman" w:hAnsi="Times New Roman" w:cs="Times New Roman"/>
          <w:sz w:val="24"/>
          <w:szCs w:val="24"/>
        </w:rPr>
      </w:pPr>
    </w:p>
    <w:p w:rsidR="00AB33FB" w:rsidRDefault="00AB33FB" w:rsidP="00AB33FB">
      <w:pPr>
        <w:keepNext/>
        <w:spacing w:line="240" w:lineRule="auto"/>
        <w:jc w:val="center"/>
        <w:outlineLvl w:val="1"/>
        <w:rPr>
          <w:rFonts w:ascii="Times New Roman" w:hAnsi="Times New Roman"/>
          <w:b/>
          <w:bCs/>
          <w:sz w:val="28"/>
          <w:szCs w:val="28"/>
        </w:rPr>
      </w:pPr>
      <w:r w:rsidRPr="0077452C">
        <w:rPr>
          <w:rFonts w:ascii="Times New Roman" w:hAnsi="Times New Roman"/>
          <w:b/>
          <w:bCs/>
          <w:sz w:val="28"/>
          <w:szCs w:val="28"/>
        </w:rPr>
        <w:t>РЕШЕНИЕ</w:t>
      </w:r>
      <w:r>
        <w:rPr>
          <w:rFonts w:ascii="Times New Roman" w:hAnsi="Times New Roman"/>
          <w:b/>
          <w:bCs/>
          <w:sz w:val="28"/>
          <w:szCs w:val="28"/>
        </w:rPr>
        <w:t xml:space="preserve">   проект</w:t>
      </w:r>
    </w:p>
    <w:p w:rsidR="00B37B5C" w:rsidRPr="00B37B5C" w:rsidRDefault="00B37B5C" w:rsidP="00B37B5C">
      <w:pPr>
        <w:spacing w:after="0" w:line="240" w:lineRule="auto"/>
        <w:jc w:val="both"/>
        <w:rPr>
          <w:rFonts w:ascii="Times New Roman" w:hAnsi="Times New Roman"/>
          <w:sz w:val="24"/>
          <w:szCs w:val="24"/>
        </w:rPr>
      </w:pPr>
      <w:r w:rsidRPr="00B37B5C">
        <w:rPr>
          <w:rFonts w:ascii="Times New Roman" w:hAnsi="Times New Roman"/>
          <w:sz w:val="24"/>
          <w:szCs w:val="24"/>
        </w:rPr>
        <w:t xml:space="preserve">От «___» _______2025 г  №     </w:t>
      </w:r>
    </w:p>
    <w:p w:rsidR="00B37B5C" w:rsidRPr="00B37B5C" w:rsidRDefault="00B37B5C" w:rsidP="00B37B5C">
      <w:pPr>
        <w:spacing w:after="0" w:line="240" w:lineRule="auto"/>
        <w:jc w:val="both"/>
        <w:rPr>
          <w:rFonts w:ascii="Times New Roman" w:hAnsi="Times New Roman"/>
          <w:sz w:val="24"/>
          <w:szCs w:val="24"/>
        </w:rPr>
      </w:pPr>
    </w:p>
    <w:p w:rsidR="00B37B5C" w:rsidRPr="00B37B5C" w:rsidRDefault="00B37B5C" w:rsidP="00B37B5C">
      <w:pPr>
        <w:spacing w:after="0" w:line="240" w:lineRule="auto"/>
        <w:jc w:val="both"/>
        <w:rPr>
          <w:rFonts w:ascii="Times New Roman" w:hAnsi="Times New Roman"/>
          <w:sz w:val="24"/>
          <w:szCs w:val="24"/>
        </w:rPr>
      </w:pPr>
      <w:r w:rsidRPr="00B37B5C">
        <w:rPr>
          <w:rFonts w:ascii="Times New Roman" w:hAnsi="Times New Roman"/>
          <w:sz w:val="24"/>
          <w:szCs w:val="24"/>
        </w:rPr>
        <w:t>О бюджете Злынковского муниципального района</w:t>
      </w:r>
    </w:p>
    <w:p w:rsidR="00B37B5C" w:rsidRPr="00B37B5C" w:rsidRDefault="00B37B5C" w:rsidP="00B37B5C">
      <w:pPr>
        <w:spacing w:after="0" w:line="240" w:lineRule="auto"/>
        <w:jc w:val="both"/>
        <w:rPr>
          <w:rFonts w:ascii="Times New Roman" w:hAnsi="Times New Roman"/>
          <w:sz w:val="24"/>
          <w:szCs w:val="24"/>
        </w:rPr>
      </w:pPr>
      <w:r w:rsidRPr="00B37B5C">
        <w:rPr>
          <w:rFonts w:ascii="Times New Roman" w:hAnsi="Times New Roman"/>
          <w:sz w:val="24"/>
          <w:szCs w:val="24"/>
        </w:rPr>
        <w:t xml:space="preserve">Брянской области на 2026 год и плановый </w:t>
      </w:r>
    </w:p>
    <w:p w:rsidR="00B37B5C" w:rsidRPr="00B37B5C" w:rsidRDefault="00B37B5C" w:rsidP="00B37B5C">
      <w:pPr>
        <w:spacing w:after="0" w:line="240" w:lineRule="auto"/>
        <w:jc w:val="both"/>
        <w:rPr>
          <w:rFonts w:ascii="Times New Roman" w:hAnsi="Times New Roman"/>
          <w:sz w:val="24"/>
          <w:szCs w:val="24"/>
        </w:rPr>
      </w:pPr>
      <w:r w:rsidRPr="00B37B5C">
        <w:rPr>
          <w:rFonts w:ascii="Times New Roman" w:hAnsi="Times New Roman"/>
          <w:sz w:val="24"/>
          <w:szCs w:val="24"/>
        </w:rPr>
        <w:t>период 2027 и 2028 годов.</w:t>
      </w:r>
    </w:p>
    <w:p w:rsidR="00B37B5C" w:rsidRPr="00B37B5C" w:rsidRDefault="00B37B5C" w:rsidP="00B37B5C">
      <w:pPr>
        <w:spacing w:after="0" w:line="240" w:lineRule="auto"/>
        <w:jc w:val="both"/>
        <w:rPr>
          <w:rFonts w:ascii="Times New Roman" w:hAnsi="Times New Roman"/>
          <w:sz w:val="24"/>
          <w:szCs w:val="24"/>
        </w:rPr>
      </w:pPr>
    </w:p>
    <w:p w:rsidR="00B37B5C" w:rsidRPr="00B37B5C" w:rsidRDefault="00B37B5C" w:rsidP="00B37B5C">
      <w:pPr>
        <w:spacing w:after="0"/>
        <w:jc w:val="both"/>
        <w:rPr>
          <w:rFonts w:ascii="Times New Roman" w:hAnsi="Times New Roman"/>
          <w:sz w:val="24"/>
          <w:szCs w:val="24"/>
        </w:rPr>
      </w:pPr>
    </w:p>
    <w:p w:rsidR="00B37B5C" w:rsidRPr="00B37B5C" w:rsidRDefault="00B37B5C" w:rsidP="00B37B5C">
      <w:pPr>
        <w:autoSpaceDE w:val="0"/>
        <w:autoSpaceDN w:val="0"/>
        <w:adjustRightInd w:val="0"/>
        <w:spacing w:after="0" w:line="360" w:lineRule="auto"/>
        <w:ind w:firstLine="539"/>
        <w:jc w:val="both"/>
        <w:outlineLvl w:val="0"/>
        <w:rPr>
          <w:rFonts w:ascii="Times New Roman" w:hAnsi="Times New Roman"/>
          <w:bCs/>
          <w:sz w:val="24"/>
          <w:szCs w:val="24"/>
        </w:rPr>
      </w:pPr>
      <w:proofErr w:type="gramStart"/>
      <w:r w:rsidRPr="00B37B5C">
        <w:rPr>
          <w:rFonts w:ascii="Times New Roman" w:hAnsi="Times New Roman"/>
          <w:bCs/>
          <w:sz w:val="24"/>
          <w:szCs w:val="24"/>
        </w:rPr>
        <w:t xml:space="preserve">Руководствуясь Бюджетным кодексом Российской Федерации, Федеральным Законом от 06.10.2003 N 131-ФЗ "Об общих принципах организации местного самоуправления в Российской Федерации", Законом Брянской области от  02 ноября 2016 года № 89-З «О межбюджетных отношениях в Брянской области», Уставом Злынковского района, Положением о </w:t>
      </w:r>
      <w:r w:rsidRPr="00B37B5C">
        <w:rPr>
          <w:rFonts w:ascii="Times New Roman" w:hAnsi="Times New Roman"/>
          <w:sz w:val="24"/>
          <w:szCs w:val="24"/>
        </w:rPr>
        <w:t>порядке составления, рассмотрения и утверждения районного бюджета</w:t>
      </w:r>
      <w:r w:rsidRPr="00B37B5C">
        <w:rPr>
          <w:rFonts w:ascii="Times New Roman" w:hAnsi="Times New Roman"/>
          <w:bCs/>
          <w:sz w:val="24"/>
          <w:szCs w:val="24"/>
        </w:rPr>
        <w:t>, утвержденным решением Злынковского районного Совета народных депутатов от 29</w:t>
      </w:r>
      <w:r w:rsidRPr="00B37B5C">
        <w:rPr>
          <w:rFonts w:ascii="Times New Roman" w:hAnsi="Times New Roman"/>
          <w:sz w:val="24"/>
          <w:szCs w:val="24"/>
        </w:rPr>
        <w:t>.11.2013 № 57-4(с учетом внесенных</w:t>
      </w:r>
      <w:proofErr w:type="gramEnd"/>
      <w:r w:rsidRPr="00B37B5C">
        <w:rPr>
          <w:rFonts w:ascii="Times New Roman" w:hAnsi="Times New Roman"/>
          <w:sz w:val="24"/>
          <w:szCs w:val="24"/>
        </w:rPr>
        <w:t xml:space="preserve"> изменений)</w:t>
      </w:r>
      <w:r w:rsidRPr="00B37B5C">
        <w:rPr>
          <w:rFonts w:ascii="Times New Roman" w:hAnsi="Times New Roman"/>
          <w:bCs/>
          <w:sz w:val="24"/>
          <w:szCs w:val="24"/>
        </w:rPr>
        <w:t xml:space="preserve">, </w:t>
      </w:r>
      <w:proofErr w:type="spellStart"/>
      <w:r w:rsidRPr="00B37B5C">
        <w:rPr>
          <w:rFonts w:ascii="Times New Roman" w:hAnsi="Times New Roman"/>
          <w:bCs/>
          <w:sz w:val="24"/>
          <w:szCs w:val="24"/>
        </w:rPr>
        <w:t>Злынковский</w:t>
      </w:r>
      <w:proofErr w:type="spellEnd"/>
      <w:r w:rsidRPr="00B37B5C">
        <w:rPr>
          <w:rFonts w:ascii="Times New Roman" w:hAnsi="Times New Roman"/>
          <w:bCs/>
          <w:sz w:val="24"/>
          <w:szCs w:val="24"/>
        </w:rPr>
        <w:t xml:space="preserve"> районный Совет народных депутатов</w:t>
      </w:r>
    </w:p>
    <w:p w:rsidR="00B37B5C" w:rsidRPr="00B37B5C" w:rsidRDefault="00B37B5C" w:rsidP="00B37B5C">
      <w:pPr>
        <w:autoSpaceDE w:val="0"/>
        <w:autoSpaceDN w:val="0"/>
        <w:adjustRightInd w:val="0"/>
        <w:spacing w:after="0"/>
        <w:jc w:val="both"/>
        <w:outlineLvl w:val="0"/>
        <w:rPr>
          <w:rFonts w:ascii="Times New Roman" w:hAnsi="Times New Roman"/>
          <w:bCs/>
          <w:sz w:val="24"/>
          <w:szCs w:val="24"/>
          <w:highlight w:val="yellow"/>
        </w:rPr>
      </w:pPr>
    </w:p>
    <w:p w:rsidR="00B37B5C" w:rsidRPr="00B37B5C" w:rsidRDefault="00B37B5C" w:rsidP="00B37B5C">
      <w:pPr>
        <w:autoSpaceDE w:val="0"/>
        <w:autoSpaceDN w:val="0"/>
        <w:adjustRightInd w:val="0"/>
        <w:spacing w:after="0"/>
        <w:jc w:val="both"/>
        <w:outlineLvl w:val="0"/>
        <w:rPr>
          <w:rFonts w:ascii="Times New Roman" w:hAnsi="Times New Roman"/>
          <w:bCs/>
          <w:sz w:val="24"/>
          <w:szCs w:val="24"/>
        </w:rPr>
      </w:pPr>
      <w:r w:rsidRPr="00B37B5C">
        <w:rPr>
          <w:rFonts w:ascii="Times New Roman" w:hAnsi="Times New Roman"/>
          <w:b/>
          <w:bCs/>
          <w:sz w:val="24"/>
          <w:szCs w:val="24"/>
        </w:rPr>
        <w:t>РЕШИЛ</w:t>
      </w:r>
      <w:r w:rsidRPr="00B37B5C">
        <w:rPr>
          <w:rFonts w:ascii="Times New Roman" w:hAnsi="Times New Roman"/>
          <w:bCs/>
          <w:sz w:val="24"/>
          <w:szCs w:val="24"/>
        </w:rPr>
        <w:t>:</w:t>
      </w:r>
    </w:p>
    <w:p w:rsidR="00B37B5C" w:rsidRPr="00B37B5C" w:rsidRDefault="00B37B5C" w:rsidP="00B37B5C">
      <w:pPr>
        <w:tabs>
          <w:tab w:val="num" w:pos="1637"/>
        </w:tabs>
        <w:spacing w:line="360" w:lineRule="auto"/>
        <w:ind w:firstLine="851"/>
        <w:jc w:val="both"/>
        <w:rPr>
          <w:rFonts w:ascii="Times New Roman" w:hAnsi="Times New Roman" w:cs="Times New Roman"/>
          <w:sz w:val="24"/>
          <w:szCs w:val="24"/>
        </w:rPr>
      </w:pPr>
      <w:r w:rsidRPr="00B37B5C">
        <w:rPr>
          <w:rFonts w:ascii="Times New Roman" w:hAnsi="Times New Roman"/>
          <w:bCs/>
          <w:sz w:val="24"/>
          <w:szCs w:val="24"/>
        </w:rPr>
        <w:t xml:space="preserve">  </w:t>
      </w:r>
      <w:r w:rsidRPr="00B37B5C">
        <w:rPr>
          <w:rFonts w:ascii="Times New Roman" w:hAnsi="Times New Roman"/>
          <w:sz w:val="24"/>
          <w:szCs w:val="24"/>
        </w:rPr>
        <w:t xml:space="preserve">1. </w:t>
      </w:r>
      <w:r w:rsidRPr="00B37B5C">
        <w:rPr>
          <w:rFonts w:ascii="Times New Roman" w:hAnsi="Times New Roman" w:cs="Times New Roman"/>
          <w:sz w:val="24"/>
          <w:szCs w:val="24"/>
        </w:rPr>
        <w:t>Утвердить основные характеристики бюджета Злынковского муниципального района Брянской области на 2026 год:</w:t>
      </w:r>
    </w:p>
    <w:p w:rsidR="00B37B5C" w:rsidRPr="00B37B5C" w:rsidRDefault="00B37B5C" w:rsidP="00B37B5C">
      <w:pPr>
        <w:widowControl w:val="0"/>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прогнозируемый общий объем доходов бюджета Злынковского муниципального района Брянской области в сумме  </w:t>
      </w:r>
      <w:r w:rsidRPr="00B37B5C">
        <w:rPr>
          <w:rFonts w:ascii="Times New Roman" w:hAnsi="Times New Roman" w:cs="Times New Roman"/>
          <w:color w:val="7030A0"/>
          <w:sz w:val="24"/>
          <w:szCs w:val="24"/>
        </w:rPr>
        <w:t>356 153 381,81 рублей</w:t>
      </w:r>
      <w:r w:rsidRPr="00B37B5C">
        <w:rPr>
          <w:rFonts w:ascii="Times New Roman" w:hAnsi="Times New Roman" w:cs="Times New Roman"/>
          <w:sz w:val="24"/>
          <w:szCs w:val="24"/>
        </w:rPr>
        <w:t xml:space="preserve">, в том числе налоговые и неналоговые доходы в сумме  </w:t>
      </w:r>
      <w:r w:rsidRPr="00B37B5C">
        <w:rPr>
          <w:rFonts w:ascii="Times New Roman" w:hAnsi="Times New Roman" w:cs="Times New Roman"/>
          <w:color w:val="7030A0"/>
          <w:sz w:val="24"/>
          <w:szCs w:val="24"/>
        </w:rPr>
        <w:t>115 818 600,00</w:t>
      </w:r>
      <w:r w:rsidRPr="00B37B5C">
        <w:rPr>
          <w:rFonts w:ascii="Times New Roman" w:hAnsi="Times New Roman" w:cs="Times New Roman"/>
          <w:b/>
          <w:bCs/>
          <w:sz w:val="24"/>
          <w:szCs w:val="24"/>
        </w:rPr>
        <w:t xml:space="preserve"> </w:t>
      </w:r>
      <w:r w:rsidRPr="00B37B5C">
        <w:rPr>
          <w:rFonts w:ascii="Times New Roman" w:hAnsi="Times New Roman" w:cs="Times New Roman"/>
          <w:color w:val="7030A0"/>
          <w:sz w:val="24"/>
          <w:szCs w:val="24"/>
        </w:rPr>
        <w:t>рублей</w:t>
      </w:r>
      <w:r w:rsidRPr="00B37B5C">
        <w:rPr>
          <w:rFonts w:ascii="Times New Roman" w:hAnsi="Times New Roman" w:cs="Times New Roman"/>
          <w:sz w:val="24"/>
          <w:szCs w:val="24"/>
        </w:rPr>
        <w:t>;</w:t>
      </w:r>
    </w:p>
    <w:p w:rsidR="00B37B5C" w:rsidRPr="00B37B5C" w:rsidRDefault="00B37B5C" w:rsidP="00B37B5C">
      <w:pPr>
        <w:tabs>
          <w:tab w:val="num" w:pos="1637"/>
        </w:tabs>
        <w:spacing w:after="0" w:line="360" w:lineRule="auto"/>
        <w:ind w:firstLine="851"/>
        <w:jc w:val="both"/>
        <w:rPr>
          <w:rFonts w:ascii="Times New Roman" w:hAnsi="Times New Roman" w:cs="Times New Roman"/>
          <w:sz w:val="24"/>
          <w:szCs w:val="24"/>
        </w:rPr>
      </w:pPr>
      <w:r w:rsidRPr="00B37B5C">
        <w:rPr>
          <w:rFonts w:ascii="Times New Roman" w:hAnsi="Times New Roman" w:cs="Times New Roman"/>
          <w:sz w:val="24"/>
          <w:szCs w:val="24"/>
        </w:rPr>
        <w:t xml:space="preserve">общий объем расходов бюджета Злынковского муниципального района Брянской области в сумме  </w:t>
      </w:r>
      <w:r w:rsidRPr="00B37B5C">
        <w:rPr>
          <w:rFonts w:ascii="Times New Roman" w:hAnsi="Times New Roman" w:cs="Times New Roman"/>
          <w:b/>
          <w:bCs/>
          <w:sz w:val="24"/>
          <w:szCs w:val="24"/>
        </w:rPr>
        <w:t xml:space="preserve"> </w:t>
      </w:r>
      <w:r w:rsidRPr="00B37B5C">
        <w:rPr>
          <w:rFonts w:ascii="Times New Roman" w:hAnsi="Times New Roman" w:cs="Times New Roman"/>
          <w:color w:val="7030A0"/>
          <w:sz w:val="24"/>
          <w:szCs w:val="24"/>
        </w:rPr>
        <w:t>356 153 381,81 рублей</w:t>
      </w:r>
      <w:r w:rsidRPr="00B37B5C">
        <w:rPr>
          <w:rFonts w:ascii="Times New Roman" w:hAnsi="Times New Roman" w:cs="Times New Roman"/>
          <w:sz w:val="24"/>
          <w:szCs w:val="24"/>
        </w:rPr>
        <w:t>;</w:t>
      </w:r>
    </w:p>
    <w:p w:rsidR="00B37B5C" w:rsidRPr="00B37B5C" w:rsidRDefault="00B37B5C" w:rsidP="00B37B5C">
      <w:pPr>
        <w:tabs>
          <w:tab w:val="num" w:pos="1637"/>
        </w:tabs>
        <w:spacing w:after="0" w:line="360" w:lineRule="auto"/>
        <w:ind w:firstLine="851"/>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прогнозируемый дефицит бюджета  Злынковского  муниципального района Брянской области в сумме  </w:t>
      </w:r>
      <w:r w:rsidRPr="00B37B5C">
        <w:rPr>
          <w:rFonts w:ascii="Times New Roman" w:hAnsi="Times New Roman" w:cs="Times New Roman"/>
          <w:snapToGrid w:val="0"/>
          <w:color w:val="7030A0"/>
          <w:sz w:val="24"/>
          <w:szCs w:val="24"/>
        </w:rPr>
        <w:t>0  рублей</w:t>
      </w:r>
      <w:r w:rsidRPr="00B37B5C">
        <w:rPr>
          <w:rFonts w:ascii="Times New Roman" w:hAnsi="Times New Roman" w:cs="Times New Roman"/>
          <w:snapToGrid w:val="0"/>
          <w:sz w:val="24"/>
          <w:szCs w:val="24"/>
        </w:rPr>
        <w:t>;</w:t>
      </w:r>
    </w:p>
    <w:p w:rsidR="00B37B5C" w:rsidRPr="00B37B5C" w:rsidRDefault="00B37B5C" w:rsidP="00B37B5C">
      <w:pPr>
        <w:tabs>
          <w:tab w:val="num" w:pos="1637"/>
        </w:tabs>
        <w:spacing w:after="0" w:line="360" w:lineRule="auto"/>
        <w:ind w:firstLine="709"/>
        <w:jc w:val="both"/>
        <w:rPr>
          <w:rFonts w:ascii="Times New Roman" w:hAnsi="Times New Roman" w:cs="Times New Roman"/>
          <w:b/>
          <w:bCs/>
          <w:sz w:val="24"/>
          <w:szCs w:val="24"/>
        </w:rPr>
      </w:pPr>
      <w:r w:rsidRPr="00B37B5C">
        <w:rPr>
          <w:rFonts w:ascii="Times New Roman" w:hAnsi="Times New Roman" w:cs="Times New Roman"/>
          <w:sz w:val="24"/>
          <w:szCs w:val="24"/>
        </w:rPr>
        <w:t xml:space="preserve">  верхний предел муниципального внутреннего долга Злынковского муниципального района  Брянской области на 1 января 2027 года в сумме </w:t>
      </w:r>
      <w:r w:rsidRPr="00B37B5C">
        <w:rPr>
          <w:rFonts w:ascii="Times New Roman" w:hAnsi="Times New Roman" w:cs="Times New Roman"/>
          <w:color w:val="7030A0"/>
          <w:sz w:val="24"/>
          <w:szCs w:val="24"/>
        </w:rPr>
        <w:t>0,00</w:t>
      </w:r>
      <w:r w:rsidRPr="00B37B5C">
        <w:rPr>
          <w:rFonts w:ascii="Times New Roman" w:hAnsi="Times New Roman" w:cs="Times New Roman"/>
          <w:sz w:val="24"/>
          <w:szCs w:val="24"/>
        </w:rPr>
        <w:t xml:space="preserve">  рублей, в том числе верхний предел муниципального внутреннего долга   Злынковского муниципального района Брянской области по муниципальным гарантиям</w:t>
      </w:r>
      <w:r w:rsidRPr="00B37B5C">
        <w:rPr>
          <w:rFonts w:ascii="Times New Roman" w:hAnsi="Times New Roman" w:cs="Times New Roman"/>
          <w:snapToGrid w:val="0"/>
          <w:sz w:val="24"/>
          <w:szCs w:val="24"/>
        </w:rPr>
        <w:t xml:space="preserve"> Злынковского муниципального района </w:t>
      </w:r>
      <w:r w:rsidRPr="00B37B5C">
        <w:rPr>
          <w:rFonts w:ascii="Times New Roman" w:hAnsi="Times New Roman" w:cs="Times New Roman"/>
          <w:sz w:val="24"/>
          <w:szCs w:val="24"/>
        </w:rPr>
        <w:t xml:space="preserve">Брянской области в валюте Российской Федерации в сумме </w:t>
      </w:r>
      <w:r w:rsidRPr="00B37B5C">
        <w:rPr>
          <w:rFonts w:ascii="Times New Roman" w:hAnsi="Times New Roman" w:cs="Times New Roman"/>
          <w:color w:val="7030A0"/>
          <w:sz w:val="24"/>
          <w:szCs w:val="24"/>
        </w:rPr>
        <w:t>0,00</w:t>
      </w:r>
      <w:r w:rsidRPr="00B37B5C">
        <w:rPr>
          <w:rFonts w:ascii="Times New Roman" w:hAnsi="Times New Roman" w:cs="Times New Roman"/>
          <w:sz w:val="24"/>
          <w:szCs w:val="24"/>
        </w:rPr>
        <w:t xml:space="preserve"> рублей.</w:t>
      </w:r>
    </w:p>
    <w:p w:rsidR="00B37B5C" w:rsidRPr="00B37B5C" w:rsidRDefault="00B37B5C" w:rsidP="00B37B5C">
      <w:pPr>
        <w:autoSpaceDE w:val="0"/>
        <w:autoSpaceDN w:val="0"/>
        <w:adjustRightInd w:val="0"/>
        <w:spacing w:after="0"/>
        <w:ind w:firstLine="540"/>
        <w:jc w:val="both"/>
        <w:outlineLvl w:val="0"/>
        <w:rPr>
          <w:rFonts w:ascii="Times New Roman" w:hAnsi="Times New Roman" w:cs="Times New Roman"/>
          <w:sz w:val="24"/>
          <w:szCs w:val="24"/>
        </w:rPr>
      </w:pPr>
      <w:r w:rsidRPr="00B37B5C">
        <w:rPr>
          <w:rFonts w:ascii="Times New Roman" w:hAnsi="Times New Roman" w:cs="Times New Roman"/>
          <w:bCs/>
          <w:sz w:val="24"/>
          <w:szCs w:val="24"/>
        </w:rPr>
        <w:t xml:space="preserve"> </w:t>
      </w:r>
      <w:r w:rsidRPr="00B37B5C">
        <w:rPr>
          <w:rFonts w:ascii="Times New Roman" w:hAnsi="Times New Roman" w:cs="Times New Roman"/>
          <w:sz w:val="24"/>
          <w:szCs w:val="24"/>
        </w:rPr>
        <w:t xml:space="preserve">   2. Утвердить основные характеристики бюджета Злынковского муниципального района Брянской области  на плановый период 2027 и 2028 годов:</w:t>
      </w:r>
    </w:p>
    <w:p w:rsidR="00B37B5C" w:rsidRPr="00B37B5C" w:rsidRDefault="00B37B5C" w:rsidP="00B37B5C">
      <w:pPr>
        <w:widowControl w:val="0"/>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w:t>
      </w:r>
      <w:proofErr w:type="gramStart"/>
      <w:r w:rsidRPr="00B37B5C">
        <w:rPr>
          <w:rFonts w:ascii="Times New Roman" w:hAnsi="Times New Roman" w:cs="Times New Roman"/>
          <w:sz w:val="24"/>
          <w:szCs w:val="24"/>
        </w:rPr>
        <w:t xml:space="preserve">прогнозируемый общий объем доходов бюджета Злынковского муниципального </w:t>
      </w:r>
      <w:r w:rsidRPr="00B37B5C">
        <w:rPr>
          <w:rFonts w:ascii="Times New Roman" w:hAnsi="Times New Roman" w:cs="Times New Roman"/>
          <w:sz w:val="24"/>
          <w:szCs w:val="24"/>
        </w:rPr>
        <w:lastRenderedPageBreak/>
        <w:t xml:space="preserve">района Брянской области на 2027 год в сумме   </w:t>
      </w:r>
      <w:r w:rsidRPr="00B37B5C">
        <w:rPr>
          <w:rFonts w:ascii="Times New Roman" w:hAnsi="Times New Roman" w:cs="Times New Roman"/>
          <w:color w:val="7030A0"/>
          <w:sz w:val="24"/>
          <w:szCs w:val="24"/>
        </w:rPr>
        <w:t>364 294 197,17</w:t>
      </w:r>
      <w:r w:rsidRPr="00B37B5C">
        <w:rPr>
          <w:rFonts w:ascii="Times New Roman" w:hAnsi="Times New Roman" w:cs="Times New Roman"/>
          <w:bCs/>
          <w:sz w:val="24"/>
          <w:szCs w:val="24"/>
        </w:rPr>
        <w:t xml:space="preserve"> </w:t>
      </w:r>
      <w:r w:rsidRPr="00B37B5C">
        <w:rPr>
          <w:rFonts w:ascii="Times New Roman" w:hAnsi="Times New Roman" w:cs="Times New Roman"/>
          <w:sz w:val="24"/>
          <w:szCs w:val="24"/>
        </w:rPr>
        <w:t xml:space="preserve">рублей, в том числе налоговые и неналоговые доходы в сумме  </w:t>
      </w:r>
      <w:r w:rsidRPr="00B37B5C">
        <w:rPr>
          <w:rFonts w:ascii="Times New Roman" w:hAnsi="Times New Roman" w:cs="Times New Roman"/>
          <w:color w:val="7030A0"/>
          <w:sz w:val="24"/>
          <w:szCs w:val="24"/>
        </w:rPr>
        <w:t>127 100 200,00</w:t>
      </w:r>
      <w:r w:rsidRPr="00B37B5C">
        <w:rPr>
          <w:rFonts w:ascii="Times New Roman" w:hAnsi="Times New Roman" w:cs="Times New Roman"/>
          <w:bCs/>
          <w:sz w:val="24"/>
          <w:szCs w:val="24"/>
        </w:rPr>
        <w:t xml:space="preserve"> </w:t>
      </w:r>
      <w:r w:rsidRPr="00B37B5C">
        <w:rPr>
          <w:rFonts w:ascii="Times New Roman" w:hAnsi="Times New Roman" w:cs="Times New Roman"/>
          <w:sz w:val="24"/>
          <w:szCs w:val="24"/>
        </w:rPr>
        <w:t xml:space="preserve">рублей, и на 2028 год в сумме </w:t>
      </w:r>
      <w:r w:rsidRPr="00B37B5C">
        <w:rPr>
          <w:rFonts w:ascii="Times New Roman" w:hAnsi="Times New Roman" w:cs="Times New Roman"/>
          <w:color w:val="7030A0"/>
          <w:sz w:val="24"/>
          <w:szCs w:val="24"/>
        </w:rPr>
        <w:t>344 101 098,79</w:t>
      </w:r>
      <w:r w:rsidRPr="00B37B5C">
        <w:rPr>
          <w:rFonts w:ascii="Times New Roman" w:hAnsi="Times New Roman" w:cs="Times New Roman"/>
          <w:bCs/>
          <w:sz w:val="24"/>
          <w:szCs w:val="24"/>
        </w:rPr>
        <w:t xml:space="preserve"> </w:t>
      </w:r>
      <w:r w:rsidRPr="00B37B5C">
        <w:rPr>
          <w:rFonts w:ascii="Times New Roman" w:hAnsi="Times New Roman" w:cs="Times New Roman"/>
          <w:sz w:val="24"/>
          <w:szCs w:val="24"/>
        </w:rPr>
        <w:t xml:space="preserve">рублей, в том числе налоговые и неналоговые доходы в сумме  </w:t>
      </w:r>
      <w:r w:rsidRPr="00B37B5C">
        <w:rPr>
          <w:rFonts w:ascii="Times New Roman" w:hAnsi="Times New Roman" w:cs="Times New Roman"/>
          <w:color w:val="7030A0"/>
          <w:sz w:val="24"/>
          <w:szCs w:val="24"/>
        </w:rPr>
        <w:t>142 324 300,00</w:t>
      </w:r>
      <w:r w:rsidRPr="00B37B5C">
        <w:rPr>
          <w:rFonts w:ascii="Times New Roman" w:hAnsi="Times New Roman" w:cs="Times New Roman"/>
          <w:bCs/>
          <w:sz w:val="24"/>
          <w:szCs w:val="24"/>
        </w:rPr>
        <w:t xml:space="preserve"> </w:t>
      </w:r>
      <w:r w:rsidRPr="00B37B5C">
        <w:rPr>
          <w:rFonts w:ascii="Times New Roman" w:hAnsi="Times New Roman" w:cs="Times New Roman"/>
          <w:sz w:val="24"/>
          <w:szCs w:val="24"/>
        </w:rPr>
        <w:t>рублей;</w:t>
      </w:r>
      <w:proofErr w:type="gramEnd"/>
    </w:p>
    <w:p w:rsidR="00B37B5C" w:rsidRPr="00B37B5C" w:rsidRDefault="00B37B5C" w:rsidP="00B37B5C">
      <w:pPr>
        <w:tabs>
          <w:tab w:val="num" w:pos="1637"/>
        </w:tabs>
        <w:spacing w:after="0" w:line="360" w:lineRule="auto"/>
        <w:ind w:firstLine="709"/>
        <w:jc w:val="both"/>
        <w:rPr>
          <w:rFonts w:ascii="Times New Roman" w:hAnsi="Times New Roman" w:cs="Times New Roman"/>
          <w:sz w:val="24"/>
          <w:szCs w:val="24"/>
        </w:rPr>
      </w:pPr>
      <w:proofErr w:type="gramStart"/>
      <w:r w:rsidRPr="00B37B5C">
        <w:rPr>
          <w:rFonts w:ascii="Times New Roman" w:hAnsi="Times New Roman" w:cs="Times New Roman"/>
          <w:sz w:val="24"/>
          <w:szCs w:val="24"/>
        </w:rPr>
        <w:t xml:space="preserve">общий объем расходов бюджета Злынковского муниципального района Брянской области на 2027 год в сумме </w:t>
      </w:r>
      <w:r w:rsidRPr="00B37B5C">
        <w:rPr>
          <w:rFonts w:ascii="Times New Roman" w:hAnsi="Times New Roman" w:cs="Times New Roman"/>
          <w:color w:val="7030A0"/>
          <w:sz w:val="24"/>
          <w:szCs w:val="24"/>
        </w:rPr>
        <w:t>364 294 197,17</w:t>
      </w:r>
      <w:r w:rsidRPr="00B37B5C">
        <w:rPr>
          <w:rFonts w:ascii="Times New Roman" w:hAnsi="Times New Roman" w:cs="Times New Roman"/>
          <w:bCs/>
          <w:sz w:val="24"/>
          <w:szCs w:val="24"/>
        </w:rPr>
        <w:t xml:space="preserve"> </w:t>
      </w:r>
      <w:r w:rsidRPr="00B37B5C">
        <w:rPr>
          <w:rFonts w:ascii="Times New Roman" w:hAnsi="Times New Roman" w:cs="Times New Roman"/>
          <w:sz w:val="24"/>
          <w:szCs w:val="24"/>
        </w:rPr>
        <w:t xml:space="preserve">рублей, в том числе условно утвержденные расходы в сумме  </w:t>
      </w:r>
      <w:r w:rsidRPr="00B37B5C">
        <w:rPr>
          <w:rFonts w:ascii="Times New Roman" w:hAnsi="Times New Roman" w:cs="Times New Roman"/>
          <w:color w:val="7030A0"/>
          <w:sz w:val="24"/>
          <w:szCs w:val="24"/>
        </w:rPr>
        <w:t>3 700 000,00</w:t>
      </w:r>
      <w:r w:rsidRPr="00B37B5C">
        <w:rPr>
          <w:rFonts w:ascii="Times New Roman" w:hAnsi="Times New Roman" w:cs="Times New Roman"/>
          <w:sz w:val="24"/>
          <w:szCs w:val="24"/>
        </w:rPr>
        <w:t xml:space="preserve">  рублей,  и  на  2028 год в сумме     </w:t>
      </w:r>
      <w:r w:rsidRPr="00B37B5C">
        <w:rPr>
          <w:rFonts w:ascii="Times New Roman" w:hAnsi="Times New Roman" w:cs="Times New Roman"/>
          <w:color w:val="7030A0"/>
          <w:sz w:val="24"/>
          <w:szCs w:val="24"/>
        </w:rPr>
        <w:t xml:space="preserve">344 101 098,79 </w:t>
      </w:r>
      <w:r w:rsidRPr="00B37B5C">
        <w:rPr>
          <w:rFonts w:ascii="Times New Roman" w:hAnsi="Times New Roman" w:cs="Times New Roman"/>
          <w:bCs/>
          <w:sz w:val="24"/>
          <w:szCs w:val="24"/>
        </w:rPr>
        <w:t xml:space="preserve"> </w:t>
      </w:r>
      <w:r w:rsidRPr="00B37B5C">
        <w:rPr>
          <w:rFonts w:ascii="Times New Roman" w:hAnsi="Times New Roman" w:cs="Times New Roman"/>
          <w:sz w:val="24"/>
          <w:szCs w:val="24"/>
        </w:rPr>
        <w:t xml:space="preserve">рублей, в том числе условно утвержденные расходы в сумме               </w:t>
      </w:r>
      <w:r w:rsidRPr="00B37B5C">
        <w:rPr>
          <w:rFonts w:ascii="Times New Roman" w:hAnsi="Times New Roman" w:cs="Times New Roman"/>
          <w:color w:val="7030A0"/>
          <w:sz w:val="24"/>
          <w:szCs w:val="24"/>
        </w:rPr>
        <w:t>7 800 000,00</w:t>
      </w:r>
      <w:r w:rsidRPr="00B37B5C">
        <w:rPr>
          <w:rFonts w:ascii="Times New Roman" w:hAnsi="Times New Roman" w:cs="Times New Roman"/>
          <w:sz w:val="24"/>
          <w:szCs w:val="24"/>
        </w:rPr>
        <w:t xml:space="preserve"> рублей;</w:t>
      </w:r>
      <w:proofErr w:type="gramEnd"/>
    </w:p>
    <w:p w:rsidR="00B37B5C" w:rsidRPr="00B37B5C" w:rsidRDefault="00B37B5C" w:rsidP="00B37B5C">
      <w:pPr>
        <w:tabs>
          <w:tab w:val="num" w:pos="1637"/>
        </w:tabs>
        <w:spacing w:after="0" w:line="360" w:lineRule="auto"/>
        <w:ind w:firstLine="709"/>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прогнозируемый дефицит бюджета Злынковского муниципального района Брянской области на 2027 год в сумме  </w:t>
      </w:r>
      <w:r w:rsidRPr="00B37B5C">
        <w:rPr>
          <w:rFonts w:ascii="Times New Roman" w:hAnsi="Times New Roman" w:cs="Times New Roman"/>
          <w:snapToGrid w:val="0"/>
          <w:color w:val="7030A0"/>
          <w:sz w:val="24"/>
          <w:szCs w:val="24"/>
        </w:rPr>
        <w:t>0,00</w:t>
      </w:r>
      <w:r w:rsidRPr="00B37B5C">
        <w:rPr>
          <w:rFonts w:ascii="Times New Roman" w:hAnsi="Times New Roman" w:cs="Times New Roman"/>
          <w:snapToGrid w:val="0"/>
          <w:sz w:val="24"/>
          <w:szCs w:val="24"/>
        </w:rPr>
        <w:t xml:space="preserve"> рублей и на 2028 год в сумме </w:t>
      </w:r>
      <w:r w:rsidRPr="00B37B5C">
        <w:rPr>
          <w:rFonts w:ascii="Times New Roman" w:hAnsi="Times New Roman" w:cs="Times New Roman"/>
          <w:snapToGrid w:val="0"/>
          <w:color w:val="7030A0"/>
          <w:sz w:val="24"/>
          <w:szCs w:val="24"/>
        </w:rPr>
        <w:t>0,00</w:t>
      </w:r>
      <w:r w:rsidRPr="00B37B5C">
        <w:rPr>
          <w:rFonts w:ascii="Times New Roman" w:hAnsi="Times New Roman" w:cs="Times New Roman"/>
          <w:snapToGrid w:val="0"/>
          <w:sz w:val="24"/>
          <w:szCs w:val="24"/>
        </w:rPr>
        <w:t xml:space="preserve"> рублей; </w:t>
      </w:r>
    </w:p>
    <w:p w:rsidR="00B37B5C" w:rsidRPr="00B37B5C" w:rsidRDefault="00B37B5C" w:rsidP="00B37B5C">
      <w:pPr>
        <w:tabs>
          <w:tab w:val="num" w:pos="1637"/>
        </w:tabs>
        <w:spacing w:after="0" w:line="360" w:lineRule="auto"/>
        <w:ind w:firstLine="709"/>
        <w:jc w:val="both"/>
        <w:rPr>
          <w:rFonts w:ascii="Times New Roman" w:hAnsi="Times New Roman" w:cs="Times New Roman"/>
          <w:b/>
          <w:bCs/>
          <w:sz w:val="24"/>
          <w:szCs w:val="24"/>
        </w:rPr>
      </w:pPr>
      <w:proofErr w:type="gramStart"/>
      <w:r w:rsidRPr="00B37B5C">
        <w:rPr>
          <w:rFonts w:ascii="Times New Roman" w:hAnsi="Times New Roman" w:cs="Times New Roman"/>
          <w:sz w:val="24"/>
          <w:szCs w:val="24"/>
        </w:rPr>
        <w:t xml:space="preserve">верхний предел муниципального внутреннего долга Злынковского муниципального района Брянской области на 1 января 2028 года в сумме </w:t>
      </w:r>
      <w:r w:rsidRPr="00B37B5C">
        <w:rPr>
          <w:rFonts w:ascii="Times New Roman" w:hAnsi="Times New Roman" w:cs="Times New Roman"/>
          <w:color w:val="7030A0"/>
          <w:sz w:val="24"/>
          <w:szCs w:val="24"/>
        </w:rPr>
        <w:t>0,00</w:t>
      </w:r>
      <w:r w:rsidRPr="00B37B5C">
        <w:rPr>
          <w:rFonts w:ascii="Times New Roman" w:hAnsi="Times New Roman" w:cs="Times New Roman"/>
          <w:snapToGrid w:val="0"/>
          <w:sz w:val="24"/>
          <w:szCs w:val="24"/>
        </w:rPr>
        <w:t xml:space="preserve"> </w:t>
      </w:r>
      <w:r w:rsidRPr="00B37B5C">
        <w:rPr>
          <w:rFonts w:ascii="Times New Roman" w:hAnsi="Times New Roman" w:cs="Times New Roman"/>
          <w:sz w:val="24"/>
          <w:szCs w:val="24"/>
        </w:rPr>
        <w:t xml:space="preserve">рублей  и  на 1 января  2029 года в сумме  </w:t>
      </w:r>
      <w:r w:rsidRPr="00B37B5C">
        <w:rPr>
          <w:rFonts w:ascii="Times New Roman" w:hAnsi="Times New Roman" w:cs="Times New Roman"/>
          <w:color w:val="7030A0"/>
          <w:sz w:val="24"/>
          <w:szCs w:val="24"/>
        </w:rPr>
        <w:t>0,00</w:t>
      </w:r>
      <w:r w:rsidRPr="00B37B5C">
        <w:rPr>
          <w:rFonts w:ascii="Times New Roman" w:hAnsi="Times New Roman" w:cs="Times New Roman"/>
          <w:sz w:val="24"/>
          <w:szCs w:val="24"/>
        </w:rPr>
        <w:t xml:space="preserve"> рублей, в том числе верхний предел муниципального внутреннего долга  Злынковского муниципального района Брянской области по муниципальным гарантиям</w:t>
      </w:r>
      <w:r w:rsidRPr="00B37B5C">
        <w:rPr>
          <w:rFonts w:ascii="Times New Roman" w:hAnsi="Times New Roman" w:cs="Times New Roman"/>
          <w:snapToGrid w:val="0"/>
          <w:sz w:val="24"/>
          <w:szCs w:val="24"/>
        </w:rPr>
        <w:t xml:space="preserve">  Злынковского муниципального района </w:t>
      </w:r>
      <w:r w:rsidRPr="00B37B5C">
        <w:rPr>
          <w:rFonts w:ascii="Times New Roman" w:hAnsi="Times New Roman" w:cs="Times New Roman"/>
          <w:sz w:val="24"/>
          <w:szCs w:val="24"/>
        </w:rPr>
        <w:t>Брянской области в валюте Российской Федерации на                    1 января 2028 года в</w:t>
      </w:r>
      <w:proofErr w:type="gramEnd"/>
      <w:r w:rsidRPr="00B37B5C">
        <w:rPr>
          <w:rFonts w:ascii="Times New Roman" w:hAnsi="Times New Roman" w:cs="Times New Roman"/>
          <w:sz w:val="24"/>
          <w:szCs w:val="24"/>
        </w:rPr>
        <w:t xml:space="preserve"> сумме  </w:t>
      </w:r>
      <w:r w:rsidRPr="00B37B5C">
        <w:rPr>
          <w:rFonts w:ascii="Times New Roman" w:hAnsi="Times New Roman" w:cs="Times New Roman"/>
          <w:color w:val="7030A0"/>
          <w:sz w:val="24"/>
          <w:szCs w:val="24"/>
        </w:rPr>
        <w:t>0,00</w:t>
      </w:r>
      <w:r w:rsidRPr="00B37B5C">
        <w:rPr>
          <w:rFonts w:ascii="Times New Roman" w:hAnsi="Times New Roman" w:cs="Times New Roman"/>
          <w:sz w:val="24"/>
          <w:szCs w:val="24"/>
        </w:rPr>
        <w:t xml:space="preserve"> рублей и на 1 января 2029 года в сумме                         </w:t>
      </w:r>
      <w:r w:rsidRPr="00B37B5C">
        <w:rPr>
          <w:rFonts w:ascii="Times New Roman" w:hAnsi="Times New Roman" w:cs="Times New Roman"/>
          <w:color w:val="7030A0"/>
          <w:sz w:val="24"/>
          <w:szCs w:val="24"/>
        </w:rPr>
        <w:t>0,00</w:t>
      </w:r>
      <w:r w:rsidRPr="00B37B5C">
        <w:rPr>
          <w:rFonts w:ascii="Times New Roman" w:hAnsi="Times New Roman" w:cs="Times New Roman"/>
          <w:sz w:val="24"/>
          <w:szCs w:val="24"/>
        </w:rPr>
        <w:t xml:space="preserve"> рублей.</w:t>
      </w:r>
    </w:p>
    <w:p w:rsidR="00B37B5C" w:rsidRPr="00B37B5C" w:rsidRDefault="00B37B5C" w:rsidP="00B37B5C">
      <w:pPr>
        <w:tabs>
          <w:tab w:val="num" w:pos="1637"/>
        </w:tabs>
        <w:spacing w:after="0" w:line="360" w:lineRule="auto"/>
        <w:ind w:firstLine="851"/>
        <w:jc w:val="both"/>
        <w:rPr>
          <w:rFonts w:ascii="Times New Roman" w:hAnsi="Times New Roman" w:cs="Times New Roman"/>
          <w:sz w:val="24"/>
          <w:szCs w:val="24"/>
        </w:rPr>
      </w:pPr>
      <w:r w:rsidRPr="00B37B5C">
        <w:rPr>
          <w:rFonts w:ascii="Times New Roman" w:hAnsi="Times New Roman" w:cs="Times New Roman"/>
          <w:sz w:val="24"/>
          <w:szCs w:val="24"/>
        </w:rPr>
        <w:t xml:space="preserve">3. Утвердить прогнозируемые доходы бюджета Злынковского муниципального района Брянской области  на 2026 год  и на плановый период  2027  и  2028 годов согласно  </w:t>
      </w:r>
      <w:r w:rsidRPr="00B37B5C">
        <w:rPr>
          <w:rFonts w:ascii="Times New Roman" w:hAnsi="Times New Roman" w:cs="Times New Roman"/>
          <w:color w:val="800080"/>
          <w:sz w:val="24"/>
          <w:szCs w:val="24"/>
        </w:rPr>
        <w:t>приложению 1</w:t>
      </w:r>
      <w:r w:rsidRPr="00B37B5C">
        <w:rPr>
          <w:rFonts w:ascii="Times New Roman" w:hAnsi="Times New Roman" w:cs="Times New Roman"/>
          <w:sz w:val="24"/>
          <w:szCs w:val="24"/>
        </w:rPr>
        <w:t xml:space="preserve">  к настоящему Решению.</w:t>
      </w:r>
    </w:p>
    <w:p w:rsidR="00B37B5C" w:rsidRPr="00B37B5C" w:rsidRDefault="00B37B5C" w:rsidP="00B37B5C">
      <w:pPr>
        <w:tabs>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4.  Утвердить  нормативы  распределения  доходов между бюджетом  Злынковского муниципального района Брянской области и бюджетами  поселений Злынковского района на 2026 год и на плановый период 2027 и 2028 годов согласно  </w:t>
      </w:r>
      <w:r w:rsidRPr="00B37B5C">
        <w:rPr>
          <w:rFonts w:ascii="Times New Roman" w:hAnsi="Times New Roman" w:cs="Times New Roman"/>
          <w:color w:val="800080"/>
          <w:sz w:val="24"/>
          <w:szCs w:val="24"/>
        </w:rPr>
        <w:t>приложению 2</w:t>
      </w:r>
      <w:r w:rsidRPr="00B37B5C">
        <w:rPr>
          <w:rFonts w:ascii="Times New Roman" w:hAnsi="Times New Roman" w:cs="Times New Roman"/>
          <w:sz w:val="24"/>
          <w:szCs w:val="24"/>
        </w:rPr>
        <w:t xml:space="preserve">  к настоящему  Решению.</w:t>
      </w:r>
    </w:p>
    <w:p w:rsidR="00B37B5C" w:rsidRPr="00B37B5C" w:rsidRDefault="00B37B5C" w:rsidP="00B37B5C">
      <w:pPr>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5.  Утвердить ведомственную структуру расходов  бюджета Злынковского муниципального района Брянской области  на 2026 и  на плановый период 2027 и 2028 годов согласно </w:t>
      </w:r>
      <w:r w:rsidRPr="00B37B5C">
        <w:rPr>
          <w:rFonts w:ascii="Times New Roman" w:hAnsi="Times New Roman" w:cs="Times New Roman"/>
          <w:color w:val="7030A0"/>
          <w:sz w:val="24"/>
          <w:szCs w:val="24"/>
        </w:rPr>
        <w:t>приложению 3</w:t>
      </w:r>
      <w:r w:rsidRPr="00B37B5C">
        <w:rPr>
          <w:rFonts w:ascii="Times New Roman" w:hAnsi="Times New Roman" w:cs="Times New Roman"/>
          <w:sz w:val="24"/>
          <w:szCs w:val="24"/>
        </w:rPr>
        <w:t xml:space="preserve"> к настоящему Решению.</w:t>
      </w:r>
    </w:p>
    <w:p w:rsidR="00B37B5C" w:rsidRPr="00B37B5C" w:rsidRDefault="00B37B5C" w:rsidP="00B37B5C">
      <w:pPr>
        <w:widowControl w:val="0"/>
        <w:spacing w:after="0" w:line="360" w:lineRule="auto"/>
        <w:ind w:firstLine="709"/>
        <w:jc w:val="both"/>
        <w:rPr>
          <w:rFonts w:ascii="Times New Roman" w:hAnsi="Times New Roman" w:cs="Times New Roman"/>
          <w:sz w:val="24"/>
          <w:szCs w:val="24"/>
        </w:rPr>
      </w:pPr>
      <w:r w:rsidRPr="00B37B5C">
        <w:rPr>
          <w:rFonts w:ascii="Times New Roman" w:hAnsi="Times New Roman" w:cs="Times New Roman"/>
          <w:sz w:val="24"/>
          <w:szCs w:val="24"/>
        </w:rPr>
        <w:t xml:space="preserve">6. Утвердить распределение бюджетных ассигнований  по разделам, подразделам, целевым статьям (муниципальным программам и </w:t>
      </w:r>
      <w:proofErr w:type="spellStart"/>
      <w:r w:rsidRPr="00B37B5C">
        <w:rPr>
          <w:rFonts w:ascii="Times New Roman" w:hAnsi="Times New Roman" w:cs="Times New Roman"/>
          <w:sz w:val="24"/>
          <w:szCs w:val="24"/>
        </w:rPr>
        <w:t>непрограммным</w:t>
      </w:r>
      <w:proofErr w:type="spellEnd"/>
      <w:r w:rsidRPr="00B37B5C">
        <w:rPr>
          <w:rFonts w:ascii="Times New Roman" w:hAnsi="Times New Roman" w:cs="Times New Roman"/>
          <w:sz w:val="24"/>
          <w:szCs w:val="24"/>
        </w:rPr>
        <w:t xml:space="preserve"> направлениям деятельности), группам и подгруппам видов расходов  на 2026 и  на плановый период 2027 и 2028 годов согласно </w:t>
      </w:r>
      <w:r w:rsidRPr="00B37B5C">
        <w:rPr>
          <w:rFonts w:ascii="Times New Roman" w:hAnsi="Times New Roman" w:cs="Times New Roman"/>
          <w:color w:val="7030A0"/>
          <w:sz w:val="24"/>
          <w:szCs w:val="24"/>
        </w:rPr>
        <w:t>приложению 4</w:t>
      </w:r>
      <w:r w:rsidRPr="00B37B5C">
        <w:rPr>
          <w:rFonts w:ascii="Times New Roman" w:hAnsi="Times New Roman" w:cs="Times New Roman"/>
          <w:sz w:val="24"/>
          <w:szCs w:val="24"/>
        </w:rPr>
        <w:t xml:space="preserve"> к настоящему Решению.</w:t>
      </w:r>
    </w:p>
    <w:p w:rsidR="00B37B5C" w:rsidRPr="00B37B5C" w:rsidRDefault="00B37B5C" w:rsidP="00B37B5C">
      <w:pPr>
        <w:spacing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7. Утвердить распределение расходов  бюджета Злынковского муниципального района Брянской области по целевым статьям (муниципальным программам и </w:t>
      </w:r>
      <w:proofErr w:type="spellStart"/>
      <w:r w:rsidRPr="00B37B5C">
        <w:rPr>
          <w:rFonts w:ascii="Times New Roman" w:hAnsi="Times New Roman" w:cs="Times New Roman"/>
          <w:sz w:val="24"/>
          <w:szCs w:val="24"/>
        </w:rPr>
        <w:t>непрограммным</w:t>
      </w:r>
      <w:proofErr w:type="spellEnd"/>
      <w:r w:rsidRPr="00B37B5C">
        <w:rPr>
          <w:rFonts w:ascii="Times New Roman" w:hAnsi="Times New Roman" w:cs="Times New Roman"/>
          <w:sz w:val="24"/>
          <w:szCs w:val="24"/>
        </w:rPr>
        <w:t xml:space="preserve"> направлениям деятельности), группам и подгруппам видов расходов на 2026 и  на плановый период 2027 и 2028 годов согласно </w:t>
      </w:r>
      <w:r w:rsidRPr="00B37B5C">
        <w:rPr>
          <w:rFonts w:ascii="Times New Roman" w:hAnsi="Times New Roman" w:cs="Times New Roman"/>
          <w:color w:val="7030A0"/>
          <w:sz w:val="24"/>
          <w:szCs w:val="24"/>
        </w:rPr>
        <w:t>приложению 5</w:t>
      </w:r>
      <w:r w:rsidRPr="00B37B5C">
        <w:rPr>
          <w:rFonts w:ascii="Times New Roman" w:hAnsi="Times New Roman" w:cs="Times New Roman"/>
          <w:sz w:val="24"/>
          <w:szCs w:val="24"/>
        </w:rPr>
        <w:t xml:space="preserve"> к настоящему Решению.</w:t>
      </w:r>
    </w:p>
    <w:p w:rsidR="00B37B5C" w:rsidRPr="00B37B5C" w:rsidRDefault="00B37B5C" w:rsidP="00B37B5C">
      <w:pPr>
        <w:tabs>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lastRenderedPageBreak/>
        <w:t xml:space="preserve">         8. Утвердить общий объем бюджетных ассигнований на исполнение публичных нормативных обязательств на 2026 год в сумме </w:t>
      </w:r>
      <w:r w:rsidRPr="00B37B5C">
        <w:rPr>
          <w:rFonts w:ascii="Times New Roman" w:hAnsi="Times New Roman" w:cs="Times New Roman"/>
          <w:color w:val="7030A0"/>
          <w:sz w:val="24"/>
          <w:szCs w:val="24"/>
        </w:rPr>
        <w:t>8 271 974,00</w:t>
      </w:r>
      <w:r w:rsidRPr="00B37B5C">
        <w:rPr>
          <w:rFonts w:ascii="Times New Roman" w:hAnsi="Times New Roman" w:cs="Times New Roman"/>
          <w:sz w:val="24"/>
          <w:szCs w:val="24"/>
        </w:rPr>
        <w:t xml:space="preserve"> рублей,  на 2027 год в сумме </w:t>
      </w:r>
      <w:r w:rsidRPr="00B37B5C">
        <w:rPr>
          <w:rFonts w:ascii="Times New Roman" w:hAnsi="Times New Roman" w:cs="Times New Roman"/>
          <w:color w:val="7030A0"/>
          <w:sz w:val="24"/>
          <w:szCs w:val="24"/>
        </w:rPr>
        <w:t>8 386 533,00</w:t>
      </w:r>
      <w:r w:rsidRPr="00B37B5C">
        <w:rPr>
          <w:rFonts w:ascii="Times New Roman" w:hAnsi="Times New Roman" w:cs="Times New Roman"/>
          <w:color w:val="0000FF"/>
          <w:sz w:val="24"/>
          <w:szCs w:val="24"/>
        </w:rPr>
        <w:t xml:space="preserve">  </w:t>
      </w:r>
      <w:r w:rsidRPr="00B37B5C">
        <w:rPr>
          <w:rFonts w:ascii="Times New Roman" w:hAnsi="Times New Roman" w:cs="Times New Roman"/>
          <w:sz w:val="24"/>
          <w:szCs w:val="24"/>
        </w:rPr>
        <w:t xml:space="preserve">рублей, на 2028 год в сумме  </w:t>
      </w:r>
      <w:r w:rsidRPr="00B37B5C">
        <w:rPr>
          <w:rFonts w:ascii="Times New Roman" w:hAnsi="Times New Roman" w:cs="Times New Roman"/>
          <w:color w:val="7030A0"/>
          <w:sz w:val="24"/>
          <w:szCs w:val="24"/>
        </w:rPr>
        <w:t>8 505 674,00</w:t>
      </w:r>
      <w:r w:rsidRPr="00B37B5C">
        <w:rPr>
          <w:rFonts w:ascii="Times New Roman" w:hAnsi="Times New Roman" w:cs="Times New Roman"/>
          <w:sz w:val="24"/>
          <w:szCs w:val="24"/>
        </w:rPr>
        <w:t xml:space="preserve"> рублей. </w:t>
      </w:r>
    </w:p>
    <w:p w:rsidR="00B37B5C" w:rsidRPr="00B37B5C" w:rsidRDefault="00B37B5C" w:rsidP="00B37B5C">
      <w:pPr>
        <w:tabs>
          <w:tab w:val="num" w:pos="1637"/>
        </w:tabs>
        <w:spacing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9. Утвердить объем бюджетных ассигнований дорожного фонда Злынковского муниципального района Брянской области на 2026 год в сумме </w:t>
      </w:r>
      <w:r w:rsidRPr="00B37B5C">
        <w:rPr>
          <w:rFonts w:ascii="Times New Roman" w:hAnsi="Times New Roman" w:cs="Times New Roman"/>
          <w:color w:val="7030A0"/>
          <w:sz w:val="24"/>
          <w:szCs w:val="24"/>
        </w:rPr>
        <w:t>3 354 100,00</w:t>
      </w:r>
      <w:r w:rsidRPr="00B37B5C">
        <w:rPr>
          <w:rFonts w:ascii="Times New Roman" w:hAnsi="Times New Roman" w:cs="Times New Roman"/>
          <w:sz w:val="24"/>
          <w:szCs w:val="24"/>
        </w:rPr>
        <w:t xml:space="preserve"> </w:t>
      </w:r>
      <w:r w:rsidRPr="00B37B5C">
        <w:rPr>
          <w:rFonts w:ascii="Times New Roman" w:hAnsi="Times New Roman" w:cs="Times New Roman"/>
          <w:snapToGrid w:val="0"/>
          <w:sz w:val="24"/>
          <w:szCs w:val="24"/>
        </w:rPr>
        <w:t xml:space="preserve"> </w:t>
      </w:r>
      <w:r w:rsidRPr="00B37B5C">
        <w:rPr>
          <w:rFonts w:ascii="Times New Roman" w:hAnsi="Times New Roman" w:cs="Times New Roman"/>
          <w:sz w:val="24"/>
          <w:szCs w:val="24"/>
        </w:rPr>
        <w:t xml:space="preserve">рублей, на 2027 год в сумме  </w:t>
      </w:r>
      <w:r w:rsidRPr="00B37B5C">
        <w:rPr>
          <w:rFonts w:ascii="Times New Roman" w:hAnsi="Times New Roman" w:cs="Times New Roman"/>
          <w:color w:val="7030A0"/>
          <w:sz w:val="24"/>
          <w:szCs w:val="24"/>
        </w:rPr>
        <w:t>3 384 100,00</w:t>
      </w:r>
      <w:r w:rsidRPr="00B37B5C">
        <w:rPr>
          <w:rFonts w:ascii="Times New Roman" w:hAnsi="Times New Roman" w:cs="Times New Roman"/>
          <w:sz w:val="24"/>
          <w:szCs w:val="24"/>
        </w:rPr>
        <w:t xml:space="preserve">  рублей, на 2028 год в сумме </w:t>
      </w:r>
      <w:r w:rsidRPr="00B37B5C">
        <w:rPr>
          <w:rFonts w:ascii="Times New Roman" w:hAnsi="Times New Roman" w:cs="Times New Roman"/>
          <w:color w:val="7030A0"/>
          <w:sz w:val="24"/>
          <w:szCs w:val="24"/>
        </w:rPr>
        <w:t>3 441 900,00</w:t>
      </w:r>
      <w:r w:rsidRPr="00B37B5C">
        <w:rPr>
          <w:rFonts w:ascii="Times New Roman" w:hAnsi="Times New Roman" w:cs="Times New Roman"/>
          <w:sz w:val="24"/>
          <w:szCs w:val="24"/>
        </w:rPr>
        <w:t xml:space="preserve"> рублей.</w:t>
      </w:r>
    </w:p>
    <w:p w:rsidR="00B37B5C" w:rsidRPr="00B37B5C" w:rsidRDefault="00B37B5C" w:rsidP="00B37B5C">
      <w:pPr>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10. Утвердить объем межбюджетных трансфертов, получаемых из других бюджетов бюджетной системы  Российской Федерации, на 2026 год в сумме   </w:t>
      </w:r>
    </w:p>
    <w:p w:rsidR="00B37B5C" w:rsidRPr="00B37B5C" w:rsidRDefault="00B37B5C" w:rsidP="00B37B5C">
      <w:pPr>
        <w:spacing w:after="0" w:line="360" w:lineRule="auto"/>
        <w:jc w:val="both"/>
        <w:rPr>
          <w:rFonts w:ascii="Times New Roman" w:hAnsi="Times New Roman" w:cs="Times New Roman"/>
          <w:color w:val="0000FF"/>
          <w:sz w:val="24"/>
          <w:szCs w:val="24"/>
        </w:rPr>
      </w:pPr>
      <w:r w:rsidRPr="00B37B5C">
        <w:rPr>
          <w:rFonts w:ascii="Times New Roman" w:hAnsi="Times New Roman" w:cs="Times New Roman"/>
          <w:color w:val="7030A0"/>
          <w:sz w:val="24"/>
          <w:szCs w:val="24"/>
        </w:rPr>
        <w:t>239 634 781,81</w:t>
      </w:r>
      <w:r w:rsidRPr="00B37B5C">
        <w:rPr>
          <w:rFonts w:ascii="Times New Roman" w:hAnsi="Times New Roman" w:cs="Times New Roman"/>
          <w:color w:val="0000FF"/>
          <w:sz w:val="24"/>
          <w:szCs w:val="24"/>
        </w:rPr>
        <w:t xml:space="preserve"> </w:t>
      </w:r>
      <w:r w:rsidRPr="00B37B5C">
        <w:rPr>
          <w:rFonts w:ascii="Times New Roman" w:hAnsi="Times New Roman" w:cs="Times New Roman"/>
          <w:sz w:val="24"/>
          <w:szCs w:val="24"/>
        </w:rPr>
        <w:t xml:space="preserve">рублей,  на 2027 год в сумме  </w:t>
      </w:r>
      <w:r w:rsidRPr="00B37B5C">
        <w:rPr>
          <w:rFonts w:ascii="Times New Roman" w:hAnsi="Times New Roman" w:cs="Times New Roman"/>
          <w:color w:val="7030A0"/>
          <w:sz w:val="24"/>
          <w:szCs w:val="24"/>
        </w:rPr>
        <w:t>237 193 997,17</w:t>
      </w:r>
      <w:r w:rsidRPr="00B37B5C">
        <w:rPr>
          <w:rFonts w:ascii="Times New Roman" w:hAnsi="Times New Roman" w:cs="Times New Roman"/>
          <w:color w:val="0000FF"/>
          <w:sz w:val="24"/>
          <w:szCs w:val="24"/>
        </w:rPr>
        <w:t xml:space="preserve"> </w:t>
      </w:r>
      <w:r w:rsidRPr="00B37B5C">
        <w:rPr>
          <w:rFonts w:ascii="Times New Roman" w:hAnsi="Times New Roman" w:cs="Times New Roman"/>
          <w:sz w:val="24"/>
          <w:szCs w:val="24"/>
        </w:rPr>
        <w:t xml:space="preserve">рублей, на 2028 год в сумме </w:t>
      </w:r>
      <w:r w:rsidRPr="00B37B5C">
        <w:rPr>
          <w:rFonts w:ascii="Times New Roman" w:hAnsi="Times New Roman" w:cs="Times New Roman"/>
          <w:color w:val="7030A0"/>
          <w:sz w:val="24"/>
          <w:szCs w:val="24"/>
        </w:rPr>
        <w:t>201 776 798,79</w:t>
      </w:r>
      <w:r w:rsidRPr="00B37B5C">
        <w:rPr>
          <w:rFonts w:ascii="Times New Roman" w:hAnsi="Times New Roman" w:cs="Times New Roman"/>
          <w:sz w:val="24"/>
          <w:szCs w:val="24"/>
        </w:rPr>
        <w:t xml:space="preserve"> рублей</w:t>
      </w:r>
      <w:r w:rsidRPr="00B37B5C">
        <w:rPr>
          <w:rFonts w:ascii="Times New Roman" w:hAnsi="Times New Roman" w:cs="Times New Roman"/>
          <w:color w:val="0000FF"/>
          <w:sz w:val="24"/>
          <w:szCs w:val="24"/>
        </w:rPr>
        <w:t>.</w:t>
      </w:r>
    </w:p>
    <w:p w:rsidR="00B37B5C" w:rsidRPr="00B37B5C" w:rsidRDefault="00B37B5C" w:rsidP="00B37B5C">
      <w:pPr>
        <w:tabs>
          <w:tab w:val="num" w:pos="1637"/>
        </w:tabs>
        <w:spacing w:line="360" w:lineRule="auto"/>
        <w:jc w:val="both"/>
        <w:rPr>
          <w:rFonts w:ascii="Times New Roman" w:hAnsi="Times New Roman" w:cs="Times New Roman"/>
          <w:sz w:val="24"/>
          <w:szCs w:val="24"/>
        </w:rPr>
      </w:pPr>
      <w:r w:rsidRPr="00B37B5C">
        <w:rPr>
          <w:rFonts w:ascii="Times New Roman" w:hAnsi="Times New Roman" w:cs="Times New Roman"/>
          <w:color w:val="0000FF"/>
          <w:sz w:val="24"/>
          <w:szCs w:val="24"/>
        </w:rPr>
        <w:t xml:space="preserve">       </w:t>
      </w:r>
      <w:r w:rsidRPr="00B37B5C">
        <w:rPr>
          <w:rFonts w:ascii="Times New Roman" w:hAnsi="Times New Roman" w:cs="Times New Roman"/>
          <w:sz w:val="24"/>
          <w:szCs w:val="24"/>
        </w:rPr>
        <w:t xml:space="preserve"> 11. Утвердить объем межбюджетных трансфертов, предоставляемых другим бюджетам бюджетной системы  Российской Федерации на 2026 год в сумме   </w:t>
      </w:r>
      <w:r w:rsidRPr="00B37B5C">
        <w:rPr>
          <w:rFonts w:ascii="Times New Roman" w:hAnsi="Times New Roman" w:cs="Times New Roman"/>
          <w:color w:val="7030A0"/>
          <w:sz w:val="24"/>
          <w:szCs w:val="24"/>
        </w:rPr>
        <w:t>11 571 921,00</w:t>
      </w:r>
      <w:r w:rsidRPr="00B37B5C">
        <w:rPr>
          <w:rFonts w:ascii="Times New Roman" w:hAnsi="Times New Roman" w:cs="Times New Roman"/>
          <w:sz w:val="24"/>
          <w:szCs w:val="24"/>
        </w:rPr>
        <w:t xml:space="preserve">  рублей, на 2027 год  в сумме  4 771 921,00</w:t>
      </w:r>
      <w:r w:rsidRPr="00B37B5C">
        <w:rPr>
          <w:rFonts w:ascii="Times New Roman" w:hAnsi="Times New Roman" w:cs="Times New Roman"/>
          <w:color w:val="0000FF"/>
          <w:sz w:val="24"/>
          <w:szCs w:val="24"/>
        </w:rPr>
        <w:t xml:space="preserve"> </w:t>
      </w:r>
      <w:r w:rsidRPr="00B37B5C">
        <w:rPr>
          <w:rFonts w:ascii="Times New Roman" w:hAnsi="Times New Roman" w:cs="Times New Roman"/>
          <w:sz w:val="24"/>
          <w:szCs w:val="24"/>
        </w:rPr>
        <w:t xml:space="preserve">рублей, на 2027 год в сумме  4 771 921,00  рублей.  </w:t>
      </w:r>
    </w:p>
    <w:p w:rsidR="00B37B5C" w:rsidRPr="00B37B5C" w:rsidRDefault="00B37B5C" w:rsidP="00B37B5C">
      <w:pPr>
        <w:tabs>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12. Утвердить распределение межбюджетных трансфертов бюджетам поселений  на 2026 год и на плановый период 2027 и 2028 годов согласно </w:t>
      </w:r>
      <w:r w:rsidRPr="00B37B5C">
        <w:rPr>
          <w:rFonts w:ascii="Times New Roman" w:hAnsi="Times New Roman" w:cs="Times New Roman"/>
          <w:b/>
          <w:color w:val="7030A0"/>
          <w:sz w:val="24"/>
          <w:szCs w:val="24"/>
        </w:rPr>
        <w:t>приложению 6 (таблицы 1-4)</w:t>
      </w:r>
      <w:r w:rsidRPr="00B37B5C">
        <w:rPr>
          <w:rFonts w:ascii="Times New Roman" w:hAnsi="Times New Roman" w:cs="Times New Roman"/>
          <w:sz w:val="24"/>
          <w:szCs w:val="24"/>
        </w:rPr>
        <w:t xml:space="preserve"> к настоящему Решению.</w:t>
      </w:r>
    </w:p>
    <w:p w:rsidR="00B37B5C" w:rsidRPr="00B37B5C" w:rsidRDefault="00B37B5C" w:rsidP="00B37B5C">
      <w:pPr>
        <w:tabs>
          <w:tab w:val="left" w:pos="851"/>
          <w:tab w:val="num" w:pos="1637"/>
        </w:tabs>
        <w:spacing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13. Установить размер резервного фонда администрации  Злынковского района на 2026  год в сумме  </w:t>
      </w:r>
      <w:r w:rsidRPr="00B37B5C">
        <w:rPr>
          <w:rFonts w:ascii="Times New Roman" w:hAnsi="Times New Roman" w:cs="Times New Roman"/>
          <w:color w:val="7030A0"/>
          <w:sz w:val="24"/>
          <w:szCs w:val="24"/>
        </w:rPr>
        <w:t>20 000,00</w:t>
      </w:r>
      <w:r w:rsidRPr="00B37B5C">
        <w:rPr>
          <w:rFonts w:ascii="Times New Roman" w:hAnsi="Times New Roman" w:cs="Times New Roman"/>
          <w:sz w:val="24"/>
          <w:szCs w:val="24"/>
        </w:rPr>
        <w:t xml:space="preserve"> рублей, на 2027 год в сумме  </w:t>
      </w:r>
      <w:r w:rsidRPr="00B37B5C">
        <w:rPr>
          <w:rFonts w:ascii="Times New Roman" w:hAnsi="Times New Roman" w:cs="Times New Roman"/>
          <w:color w:val="7030A0"/>
          <w:sz w:val="24"/>
          <w:szCs w:val="24"/>
        </w:rPr>
        <w:t>20 000,00</w:t>
      </w:r>
      <w:r w:rsidRPr="00B37B5C">
        <w:rPr>
          <w:rFonts w:ascii="Times New Roman" w:hAnsi="Times New Roman" w:cs="Times New Roman"/>
          <w:color w:val="0000FF"/>
          <w:sz w:val="24"/>
          <w:szCs w:val="24"/>
        </w:rPr>
        <w:t xml:space="preserve"> </w:t>
      </w:r>
      <w:r w:rsidRPr="00B37B5C">
        <w:rPr>
          <w:rFonts w:ascii="Times New Roman" w:hAnsi="Times New Roman" w:cs="Times New Roman"/>
          <w:sz w:val="24"/>
          <w:szCs w:val="24"/>
        </w:rPr>
        <w:t xml:space="preserve">рублей, на 2028 год в сумме  </w:t>
      </w:r>
      <w:r w:rsidRPr="00B37B5C">
        <w:rPr>
          <w:rFonts w:ascii="Times New Roman" w:hAnsi="Times New Roman" w:cs="Times New Roman"/>
          <w:color w:val="7030A0"/>
          <w:sz w:val="24"/>
          <w:szCs w:val="24"/>
        </w:rPr>
        <w:t>20 000,00</w:t>
      </w:r>
      <w:r w:rsidRPr="00B37B5C">
        <w:rPr>
          <w:rFonts w:ascii="Times New Roman" w:hAnsi="Times New Roman" w:cs="Times New Roman"/>
          <w:sz w:val="24"/>
          <w:szCs w:val="24"/>
        </w:rPr>
        <w:t xml:space="preserve"> рублей.</w:t>
      </w:r>
    </w:p>
    <w:p w:rsidR="00B37B5C" w:rsidRPr="00B37B5C" w:rsidRDefault="00B37B5C" w:rsidP="00B37B5C">
      <w:pPr>
        <w:tabs>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14. Субсидии юридическим лицам (за исключением субсидий муниципальным учреждениям), индивидуальным предпринимателям, физическим лицам в соответствии со статьей  78 Бюджетного кодекса Российской Федерации, субсидии некоммерческим организациям,  не являющимся муниципальными учреждениями, в соответствии с пунктом 2 статьи 78.1 Бюджетного кодекса </w:t>
      </w:r>
    </w:p>
    <w:p w:rsidR="00B37B5C" w:rsidRPr="00B37B5C" w:rsidRDefault="00B37B5C" w:rsidP="00B37B5C">
      <w:pPr>
        <w:tabs>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Российской Федерации предоставляются  в случаях, если расходы на их предоставление предусмотрены  </w:t>
      </w:r>
      <w:r w:rsidRPr="00B37B5C">
        <w:rPr>
          <w:rFonts w:ascii="Times New Roman" w:hAnsi="Times New Roman" w:cs="Times New Roman"/>
          <w:color w:val="7030A0"/>
          <w:sz w:val="24"/>
          <w:szCs w:val="24"/>
        </w:rPr>
        <w:t xml:space="preserve">приложением 3 </w:t>
      </w:r>
      <w:r w:rsidRPr="00B37B5C">
        <w:rPr>
          <w:rFonts w:ascii="Times New Roman" w:hAnsi="Times New Roman" w:cs="Times New Roman"/>
          <w:sz w:val="24"/>
          <w:szCs w:val="24"/>
        </w:rPr>
        <w:t>к настоящему Решению и (или) сводной бюджетной росписью бюджета муниципального района.</w:t>
      </w:r>
    </w:p>
    <w:p w:rsidR="00B37B5C" w:rsidRPr="00B37B5C" w:rsidRDefault="00B37B5C" w:rsidP="00B37B5C">
      <w:pPr>
        <w:tabs>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Порядок предоставления указанных субсидий устанавливается нормативными правовыми актами администрации Злынковского района Брянской области.</w:t>
      </w:r>
    </w:p>
    <w:p w:rsidR="00B37B5C" w:rsidRPr="00B37B5C" w:rsidRDefault="00B37B5C" w:rsidP="00B37B5C">
      <w:pPr>
        <w:tabs>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В соответствии с пунктом 2 статьи 78.1 Бюджетного кодекса Российской Федерации из бюджета  Злынковского  муниципального района Брянской области предоставляются субсидии некоммерческим организациям, не являющимся муниципальными учреждениями, в объемах, предусмотренных </w:t>
      </w:r>
      <w:r w:rsidRPr="00B37B5C">
        <w:rPr>
          <w:rFonts w:ascii="Times New Roman" w:hAnsi="Times New Roman" w:cs="Times New Roman"/>
          <w:color w:val="0000FF"/>
          <w:sz w:val="24"/>
          <w:szCs w:val="24"/>
        </w:rPr>
        <w:t>приложением 3</w:t>
      </w:r>
      <w:r w:rsidRPr="00B37B5C">
        <w:rPr>
          <w:rFonts w:ascii="Times New Roman" w:hAnsi="Times New Roman" w:cs="Times New Roman"/>
          <w:sz w:val="24"/>
          <w:szCs w:val="24"/>
        </w:rPr>
        <w:t xml:space="preserve"> к настоящему Решению.</w:t>
      </w:r>
    </w:p>
    <w:p w:rsidR="00B37B5C" w:rsidRPr="00B37B5C" w:rsidRDefault="00B37B5C" w:rsidP="00B37B5C">
      <w:pPr>
        <w:tabs>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lastRenderedPageBreak/>
        <w:t xml:space="preserve">        Порядок определения объема и предоставления указанных субсидий устанавливается нормативными правовыми актами администрации Злынковского района Брянской области.</w:t>
      </w:r>
    </w:p>
    <w:p w:rsidR="00B37B5C" w:rsidRPr="00B37B5C" w:rsidRDefault="00B37B5C" w:rsidP="00B37B5C">
      <w:pPr>
        <w:spacing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15.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w:t>
      </w:r>
    </w:p>
    <w:p w:rsidR="00B37B5C" w:rsidRPr="00B37B5C" w:rsidRDefault="00B37B5C" w:rsidP="00B37B5C">
      <w:pPr>
        <w:spacing w:line="360" w:lineRule="auto"/>
        <w:ind w:firstLine="709"/>
        <w:jc w:val="both"/>
        <w:rPr>
          <w:rFonts w:ascii="Times New Roman" w:hAnsi="Times New Roman" w:cs="Times New Roman"/>
          <w:snapToGrid w:val="0"/>
          <w:sz w:val="24"/>
          <w:szCs w:val="24"/>
        </w:rPr>
      </w:pPr>
      <w:proofErr w:type="gramStart"/>
      <w:r w:rsidRPr="00B37B5C">
        <w:rPr>
          <w:rFonts w:ascii="Times New Roman" w:hAnsi="Times New Roman" w:cs="Times New Roman"/>
          <w:snapToGrid w:val="0"/>
          <w:sz w:val="24"/>
          <w:szCs w:val="24"/>
        </w:rPr>
        <w:t>1) субсидии юридическим лицам (за исключением субсидий муниципальным  бюджетными  автономным учреждениям  Злынковского  района) и бюджетные инвестиции юридическим лицам, предоставляемые в соответствии со статьей 80 Бюджетного кодекса Российской Федерации, за  исключением случаев, когда порядками предоставления указанных в  настоящем подпункте средств, предусмотрено условие о нераспространении казначейского сопровождения;</w:t>
      </w:r>
      <w:proofErr w:type="gramEnd"/>
    </w:p>
    <w:p w:rsidR="00B37B5C" w:rsidRPr="00B37B5C" w:rsidRDefault="00B37B5C" w:rsidP="00B37B5C">
      <w:pPr>
        <w:widowControl w:val="0"/>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w:t>
      </w:r>
      <w:proofErr w:type="gramStart"/>
      <w:r w:rsidRPr="00B37B5C">
        <w:rPr>
          <w:rFonts w:ascii="Times New Roman" w:hAnsi="Times New Roman" w:cs="Times New Roman"/>
          <w:snapToGrid w:val="0"/>
          <w:sz w:val="24"/>
          <w:szCs w:val="24"/>
        </w:rPr>
        <w:t>2) авансовые платежи по контрактам (договорам) о поставке   товаров, выполнении  работ, оказании услуг, заключенным муниципальными бюджетными и автономными учреждениями на сумму 100 000,0 тыс. рублей и более за счет субсидии муниципальными  бюджетными  и автономными учреждениями Злынковского района Брянской области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абзацам вторым</w:t>
      </w:r>
      <w:proofErr w:type="gramEnd"/>
      <w:r w:rsidRPr="00B37B5C">
        <w:rPr>
          <w:rFonts w:ascii="Times New Roman" w:hAnsi="Times New Roman" w:cs="Times New Roman"/>
          <w:snapToGrid w:val="0"/>
          <w:sz w:val="24"/>
          <w:szCs w:val="24"/>
        </w:rPr>
        <w:t xml:space="preserve"> пункта 1 статьи 78.1 и статьей 78.2 Бюджетного кодекса Российской Федерации:</w:t>
      </w:r>
    </w:p>
    <w:p w:rsidR="00B37B5C" w:rsidRPr="00B37B5C" w:rsidRDefault="00B37B5C" w:rsidP="00B37B5C">
      <w:pPr>
        <w:widowControl w:val="0"/>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2.1. </w:t>
      </w:r>
      <w:proofErr w:type="gramStart"/>
      <w:r w:rsidRPr="00B37B5C">
        <w:rPr>
          <w:rFonts w:ascii="Times New Roman" w:hAnsi="Times New Roman" w:cs="Times New Roman"/>
          <w:snapToGrid w:val="0"/>
          <w:sz w:val="24"/>
          <w:szCs w:val="24"/>
        </w:rPr>
        <w:t>Установить, что в 2026 году при казначейском сопровождении средств, предоставляемых на основании контрактов (договоров), указанных в подпунктах 4 и 5 пункта 15, заключаемых в целях приобретения товаров в рамках исполнения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инвестиций, концессионных соглашений и соглашений о государственно-частном партнерстве, перечисление средств по таким</w:t>
      </w:r>
      <w:proofErr w:type="gramEnd"/>
      <w:r w:rsidRPr="00B37B5C">
        <w:rPr>
          <w:rFonts w:ascii="Times New Roman" w:hAnsi="Times New Roman" w:cs="Times New Roman"/>
          <w:snapToGrid w:val="0"/>
          <w:sz w:val="24"/>
          <w:szCs w:val="24"/>
        </w:rPr>
        <w:t xml:space="preserve"> контрактам (договорам) осуществляется с лицевых счетов участника казначейского сопровождения, открытых заказчикам по таким контрактам (договорам) в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органы федерального казначейства Брянской области документов, подтверждающих поставку товаров.</w:t>
      </w:r>
    </w:p>
    <w:p w:rsidR="00B37B5C" w:rsidRPr="00B37B5C" w:rsidRDefault="00B37B5C" w:rsidP="00B37B5C">
      <w:pPr>
        <w:widowControl w:val="0"/>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2.2.Положения пункта 2.1. настоящей статьи о представлении заказчиками по контрактам (договорам) документов, подтверждающих поставку товаров, не распространяются на контракты (договора), заключаемые в целях приобретения строительных материалов и оборудования, затраты на приобретение которых включены в </w:t>
      </w:r>
      <w:r w:rsidRPr="00B37B5C">
        <w:rPr>
          <w:rFonts w:ascii="Times New Roman" w:hAnsi="Times New Roman" w:cs="Times New Roman"/>
          <w:snapToGrid w:val="0"/>
          <w:sz w:val="24"/>
          <w:szCs w:val="24"/>
        </w:rPr>
        <w:lastRenderedPageBreak/>
        <w:t xml:space="preserve">сметную документацию на строительство </w:t>
      </w:r>
      <w:proofErr w:type="gramStart"/>
      <w:r w:rsidRPr="00B37B5C">
        <w:rPr>
          <w:rFonts w:ascii="Times New Roman" w:hAnsi="Times New Roman" w:cs="Times New Roman"/>
          <w:snapToGrid w:val="0"/>
          <w:sz w:val="24"/>
          <w:szCs w:val="24"/>
        </w:rPr>
        <w:t xml:space="preserve">( </w:t>
      </w:r>
      <w:proofErr w:type="gramEnd"/>
      <w:r w:rsidRPr="00B37B5C">
        <w:rPr>
          <w:rFonts w:ascii="Times New Roman" w:hAnsi="Times New Roman" w:cs="Times New Roman"/>
          <w:snapToGrid w:val="0"/>
          <w:sz w:val="24"/>
          <w:szCs w:val="24"/>
        </w:rPr>
        <w:t>реконструкцию, в том числе с элементами реставрации, техническое перевооружение), капитальный ремонт объектов капитального строительства.</w:t>
      </w:r>
    </w:p>
    <w:p w:rsidR="00B37B5C" w:rsidRPr="00B37B5C" w:rsidRDefault="00B37B5C" w:rsidP="00B37B5C">
      <w:pPr>
        <w:widowControl w:val="0"/>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w:t>
      </w:r>
      <w:proofErr w:type="gramStart"/>
      <w:r w:rsidRPr="00B37B5C">
        <w:rPr>
          <w:rFonts w:ascii="Times New Roman" w:hAnsi="Times New Roman" w:cs="Times New Roman"/>
          <w:snapToGrid w:val="0"/>
          <w:sz w:val="24"/>
          <w:szCs w:val="24"/>
        </w:rPr>
        <w:t>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органах федерального казначейства Брянской области, на расчетные счета, открытые поставщикам по таким контрактам (договорам) в кредитных организациях.</w:t>
      </w:r>
      <w:proofErr w:type="gramEnd"/>
    </w:p>
    <w:p w:rsidR="00B37B5C" w:rsidRPr="00B37B5C" w:rsidRDefault="00B37B5C" w:rsidP="00B37B5C">
      <w:pPr>
        <w:widowControl w:val="0"/>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2.3. Установить, что в 2026 году при казначейском сопровождении средств, предоставляемых на основании контрактов (договоров), указанных в подпункте 5 пункта 15 настоящей статьи,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w:t>
      </w:r>
      <w:proofErr w:type="gramStart"/>
      <w:r w:rsidRPr="00B37B5C">
        <w:rPr>
          <w:rFonts w:ascii="Times New Roman" w:hAnsi="Times New Roman" w:cs="Times New Roman"/>
          <w:snapToGrid w:val="0"/>
          <w:sz w:val="24"/>
          <w:szCs w:val="24"/>
        </w:rPr>
        <w:t xml:space="preserve">( </w:t>
      </w:r>
      <w:proofErr w:type="gramEnd"/>
      <w:r w:rsidRPr="00B37B5C">
        <w:rPr>
          <w:rFonts w:ascii="Times New Roman" w:hAnsi="Times New Roman" w:cs="Times New Roman"/>
          <w:snapToGrid w:val="0"/>
          <w:sz w:val="24"/>
          <w:szCs w:val="24"/>
        </w:rPr>
        <w:t xml:space="preserve">реконструкция, в том числе с элементами реставрации, техническое перевооружение), капитальный ремонт объектов </w:t>
      </w:r>
      <w:proofErr w:type="gramStart"/>
      <w:r w:rsidRPr="00B37B5C">
        <w:rPr>
          <w:rFonts w:ascii="Times New Roman" w:hAnsi="Times New Roman" w:cs="Times New Roman"/>
          <w:snapToGrid w:val="0"/>
          <w:sz w:val="24"/>
          <w:szCs w:val="24"/>
        </w:rPr>
        <w:t>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органах федерального казначейства Брянкой области, на расчетные счета, открытые подрядчиками (исполнителями) по таким контрактам                                (договорам) в кредитных организациях, при представлении заказчиками по таким контрактам (договорам) в орган федерального казначейства Брянской области документов</w:t>
      </w:r>
      <w:proofErr w:type="gramEnd"/>
      <w:r w:rsidRPr="00B37B5C">
        <w:rPr>
          <w:rFonts w:ascii="Times New Roman" w:hAnsi="Times New Roman" w:cs="Times New Roman"/>
          <w:snapToGrid w:val="0"/>
          <w:sz w:val="24"/>
          <w:szCs w:val="24"/>
        </w:rPr>
        <w:t>, подтверждающие выполнение работ,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sidR="00B37B5C" w:rsidRPr="00B37B5C" w:rsidRDefault="00B37B5C" w:rsidP="00B37B5C">
      <w:pPr>
        <w:widowControl w:val="0"/>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подпункте 1 и 2 настоящего пункта;</w:t>
      </w:r>
    </w:p>
    <w:p w:rsidR="00B37B5C" w:rsidRPr="00B37B5C" w:rsidRDefault="00B37B5C" w:rsidP="00B37B5C">
      <w:pPr>
        <w:widowControl w:val="0"/>
        <w:spacing w:after="0" w:line="360" w:lineRule="auto"/>
        <w:ind w:firstLine="709"/>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4) Расчеты по муниципальным контрактам о поставке товаров, выполнении работ, оказании услуг,  заключаемым на сумму  100 000,0 тыс. рублей и более;</w:t>
      </w:r>
    </w:p>
    <w:p w:rsidR="00B37B5C" w:rsidRPr="00B37B5C" w:rsidRDefault="00B37B5C" w:rsidP="00B37B5C">
      <w:pPr>
        <w:widowControl w:val="0"/>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5) авансовые платежи по контрактам (договорам) о поставке товаров, выполнении работ, оказании услуг, заключаемым исполнителями и соисполнителями  на сумму 3000,0 тыс. рублей в рамках исполнения указанных в подпунктах 2 и 4  настоящего пункта муниципальных контрактов (контрактов, договоров) о поставке товаров, выполнении работ, оказании услуг;</w:t>
      </w:r>
    </w:p>
    <w:p w:rsidR="00B37B5C" w:rsidRPr="00B37B5C" w:rsidRDefault="00B37B5C" w:rsidP="00B37B5C">
      <w:pPr>
        <w:widowControl w:val="0"/>
        <w:snapToGrid w:val="0"/>
        <w:spacing w:after="0" w:line="360" w:lineRule="auto"/>
        <w:ind w:firstLine="567"/>
        <w:contextualSpacing/>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lastRenderedPageBreak/>
        <w:t xml:space="preserve">6) целевые средства, источником финансового обеспечения которых являются средства из областного бюджета в случаях, установленных нормативными правовыми актами Брянской области и на основании соглашений о предоставлении субсидии из областного бюджета бюджету Злынковского муниципального района Брянской области на </w:t>
      </w:r>
      <w:proofErr w:type="spellStart"/>
      <w:r w:rsidRPr="00B37B5C">
        <w:rPr>
          <w:rFonts w:ascii="Times New Roman" w:hAnsi="Times New Roman" w:cs="Times New Roman"/>
          <w:snapToGrid w:val="0"/>
          <w:sz w:val="24"/>
          <w:szCs w:val="24"/>
        </w:rPr>
        <w:t>софинансирование</w:t>
      </w:r>
      <w:proofErr w:type="spellEnd"/>
      <w:r w:rsidRPr="00B37B5C">
        <w:rPr>
          <w:rFonts w:ascii="Times New Roman" w:hAnsi="Times New Roman" w:cs="Times New Roman"/>
          <w:snapToGrid w:val="0"/>
          <w:sz w:val="24"/>
          <w:szCs w:val="24"/>
        </w:rPr>
        <w:t xml:space="preserve"> расходных обязательств муниципального образования;</w:t>
      </w:r>
    </w:p>
    <w:p w:rsidR="00B37B5C" w:rsidRPr="00B37B5C" w:rsidRDefault="00B37B5C" w:rsidP="00B37B5C">
      <w:pPr>
        <w:widowControl w:val="0"/>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7) средства, получаемые юридическими лицами, индивидуальными предпринимателями, физическими лицами – производителями товаров, работ, услуг в случаях, установленных нормативными правовыми актами администрации Злынковского района Брянской области.</w:t>
      </w:r>
    </w:p>
    <w:p w:rsidR="00B37B5C" w:rsidRPr="00B37B5C" w:rsidRDefault="00B37B5C" w:rsidP="00B37B5C">
      <w:pPr>
        <w:tabs>
          <w:tab w:val="num" w:pos="1637"/>
        </w:tabs>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Санкционирование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настоящей статьей, осуществляется территориальным органом Федерального казначейства в порядке, установленном Министерством финансов Российской Федерации.</w:t>
      </w:r>
    </w:p>
    <w:p w:rsidR="00B37B5C" w:rsidRPr="00B37B5C" w:rsidRDefault="00B37B5C" w:rsidP="00B37B5C">
      <w:pPr>
        <w:tabs>
          <w:tab w:val="left" w:pos="1134"/>
        </w:tabs>
        <w:spacing w:line="360" w:lineRule="auto"/>
        <w:jc w:val="both"/>
        <w:rPr>
          <w:rFonts w:ascii="Times New Roman" w:hAnsi="Times New Roman" w:cs="Times New Roman"/>
          <w:snapToGrid w:val="0"/>
          <w:sz w:val="24"/>
          <w:szCs w:val="24"/>
        </w:rPr>
      </w:pPr>
      <w:r w:rsidRPr="00B37B5C">
        <w:rPr>
          <w:rFonts w:ascii="Times New Roman" w:eastAsia="Calibri" w:hAnsi="Times New Roman" w:cs="Times New Roman"/>
          <w:sz w:val="24"/>
          <w:szCs w:val="24"/>
          <w:lang w:eastAsia="en-US"/>
        </w:rPr>
        <w:t xml:space="preserve">           16.  </w:t>
      </w:r>
      <w:r w:rsidRPr="00B37B5C">
        <w:rPr>
          <w:rFonts w:ascii="Times New Roman" w:hAnsi="Times New Roman" w:cs="Times New Roman"/>
          <w:snapToGrid w:val="0"/>
          <w:sz w:val="24"/>
          <w:szCs w:val="24"/>
        </w:rPr>
        <w:t>Установить</w:t>
      </w:r>
      <w:r w:rsidRPr="00B37B5C">
        <w:rPr>
          <w:rFonts w:ascii="Times New Roman" w:eastAsia="Calibri" w:hAnsi="Times New Roman" w:cs="Times New Roman"/>
          <w:sz w:val="24"/>
          <w:szCs w:val="24"/>
          <w:lang w:eastAsia="en-US"/>
        </w:rPr>
        <w:t xml:space="preserve"> в соответствии с пунктом 8 статьи 217 Бюджетного кодекса Российской Федерации </w:t>
      </w:r>
      <w:r w:rsidRPr="00B37B5C">
        <w:rPr>
          <w:rFonts w:ascii="Times New Roman" w:hAnsi="Times New Roman" w:cs="Times New Roman"/>
          <w:snapToGrid w:val="0"/>
          <w:sz w:val="24"/>
          <w:szCs w:val="24"/>
        </w:rPr>
        <w:t xml:space="preserve">дополнительные основания для внесения изменений в сводную бюджетную роспись бюджета </w:t>
      </w:r>
      <w:r w:rsidRPr="00B37B5C">
        <w:rPr>
          <w:rFonts w:ascii="Times New Roman" w:hAnsi="Times New Roman" w:cs="Times New Roman"/>
          <w:sz w:val="24"/>
          <w:szCs w:val="24"/>
        </w:rPr>
        <w:t>Злынковского муниципального района Брянской области</w:t>
      </w:r>
      <w:r w:rsidRPr="00B37B5C">
        <w:rPr>
          <w:rFonts w:ascii="Times New Roman" w:hAnsi="Times New Roman" w:cs="Times New Roman"/>
          <w:snapToGrid w:val="0"/>
          <w:sz w:val="24"/>
          <w:szCs w:val="24"/>
        </w:rPr>
        <w:t xml:space="preserve"> без внесения изменений в настоящее  Решение:</w:t>
      </w:r>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proofErr w:type="gramStart"/>
      <w:r w:rsidRPr="00B37B5C">
        <w:rPr>
          <w:rFonts w:ascii="Times New Roman" w:hAnsi="Times New Roman" w:cs="Times New Roman"/>
          <w:snapToGrid w:val="0"/>
          <w:sz w:val="24"/>
          <w:szCs w:val="24"/>
        </w:rPr>
        <w:t xml:space="preserve">увеличение бюджетных ассигнований, соответствующих целям предоставления из областного бюджетов субсидий, субвенций и иных межбюджетных трансфертов, имеющих целевое назначение, в объеме, не превышающем неиспользованные остатки указанных межбюджетных трансфертов на начало текущего финансового года, по которым главным администратором доходов областного бюджета подтверждена потребность в направлении их на те же цели в текущем финансовом году в соответствии с </w:t>
      </w:r>
      <w:hyperlink r:id="rId7" w:history="1">
        <w:r w:rsidRPr="00B37B5C">
          <w:rPr>
            <w:rFonts w:ascii="Times New Roman" w:hAnsi="Times New Roman" w:cs="Times New Roman"/>
            <w:snapToGrid w:val="0"/>
            <w:sz w:val="24"/>
            <w:szCs w:val="24"/>
          </w:rPr>
          <w:t>пунктом 5 статьи 242</w:t>
        </w:r>
      </w:hyperlink>
      <w:r w:rsidRPr="00B37B5C">
        <w:rPr>
          <w:rFonts w:ascii="Times New Roman" w:hAnsi="Times New Roman" w:cs="Times New Roman"/>
          <w:snapToGrid w:val="0"/>
          <w:sz w:val="24"/>
          <w:szCs w:val="24"/>
        </w:rPr>
        <w:t xml:space="preserve"> Бюджетного</w:t>
      </w:r>
      <w:proofErr w:type="gramEnd"/>
      <w:r w:rsidRPr="00B37B5C">
        <w:rPr>
          <w:rFonts w:ascii="Times New Roman" w:hAnsi="Times New Roman" w:cs="Times New Roman"/>
          <w:snapToGrid w:val="0"/>
          <w:sz w:val="24"/>
          <w:szCs w:val="24"/>
        </w:rPr>
        <w:t xml:space="preserve"> кодекса Российской Федерации; </w:t>
      </w:r>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увеличение бюджетных ассигнований за счет межбюджетных трансфертов из бюджета субъекта Российской Федерации сверх объемов, утвержденных настоящим Решением, или сокращение указанных ассигнований на основании полученного Уведомления по расчетам между бюджетами на суммы указанных в нем средств, предусмотренных к предоставлению из бюджета субъекта Российской Федерации бюджету муниципального района; </w:t>
      </w:r>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proofErr w:type="gramStart"/>
      <w:r w:rsidRPr="00B37B5C">
        <w:rPr>
          <w:rFonts w:ascii="Times New Roman" w:hAnsi="Times New Roman" w:cs="Times New Roman"/>
          <w:snapToGrid w:val="0"/>
          <w:sz w:val="24"/>
          <w:szCs w:val="24"/>
        </w:rPr>
        <w:t xml:space="preserve">увеличение бюджетных ассигнований в связи с использованием доходов, фактически полученных при исполнении бюджета </w:t>
      </w:r>
      <w:proofErr w:type="spellStart"/>
      <w:r w:rsidRPr="00B37B5C">
        <w:rPr>
          <w:rFonts w:ascii="Times New Roman" w:hAnsi="Times New Roman" w:cs="Times New Roman"/>
          <w:snapToGrid w:val="0"/>
          <w:sz w:val="24"/>
          <w:szCs w:val="24"/>
        </w:rPr>
        <w:t>Злынковскогоо</w:t>
      </w:r>
      <w:proofErr w:type="spellEnd"/>
      <w:r w:rsidRPr="00B37B5C">
        <w:rPr>
          <w:rFonts w:ascii="Times New Roman" w:hAnsi="Times New Roman" w:cs="Times New Roman"/>
          <w:snapToGrid w:val="0"/>
          <w:sz w:val="24"/>
          <w:szCs w:val="24"/>
        </w:rPr>
        <w:t xml:space="preserve"> </w:t>
      </w:r>
      <w:r w:rsidRPr="00B37B5C">
        <w:rPr>
          <w:rFonts w:ascii="Times New Roman" w:hAnsi="Times New Roman" w:cs="Times New Roman"/>
          <w:sz w:val="24"/>
          <w:szCs w:val="24"/>
        </w:rPr>
        <w:t>муниципального района Брянской области</w:t>
      </w:r>
      <w:r w:rsidRPr="00B37B5C">
        <w:rPr>
          <w:rFonts w:ascii="Times New Roman" w:hAnsi="Times New Roman" w:cs="Times New Roman"/>
          <w:snapToGrid w:val="0"/>
          <w:sz w:val="24"/>
          <w:szCs w:val="24"/>
        </w:rPr>
        <w:t xml:space="preserve"> сверх утвержденных Решением о бюджете </w:t>
      </w:r>
      <w:r w:rsidRPr="00B37B5C">
        <w:rPr>
          <w:rFonts w:ascii="Times New Roman" w:hAnsi="Times New Roman" w:cs="Times New Roman"/>
          <w:sz w:val="24"/>
          <w:szCs w:val="24"/>
        </w:rPr>
        <w:t>Злынковского муниципального района Брянской области</w:t>
      </w:r>
      <w:r w:rsidRPr="00B37B5C">
        <w:rPr>
          <w:rFonts w:ascii="Times New Roman" w:hAnsi="Times New Roman" w:cs="Times New Roman"/>
          <w:snapToGrid w:val="0"/>
          <w:sz w:val="24"/>
          <w:szCs w:val="24"/>
        </w:rPr>
        <w:t xml:space="preserve">, по основаниям, установленным </w:t>
      </w:r>
      <w:hyperlink r:id="rId8" w:history="1">
        <w:r w:rsidRPr="00B37B5C">
          <w:rPr>
            <w:rFonts w:ascii="Times New Roman" w:hAnsi="Times New Roman" w:cs="Times New Roman"/>
            <w:snapToGrid w:val="0"/>
            <w:sz w:val="24"/>
            <w:szCs w:val="24"/>
          </w:rPr>
          <w:t>пунктом 2 статьи 232</w:t>
        </w:r>
      </w:hyperlink>
      <w:r w:rsidRPr="00B37B5C">
        <w:rPr>
          <w:rFonts w:ascii="Times New Roman" w:hAnsi="Times New Roman" w:cs="Times New Roman"/>
          <w:snapToGrid w:val="0"/>
          <w:sz w:val="24"/>
          <w:szCs w:val="24"/>
        </w:rPr>
        <w:t xml:space="preserve"> Бюджетного кодекса Российской Федерации;</w:t>
      </w:r>
      <w:proofErr w:type="gramEnd"/>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lastRenderedPageBreak/>
        <w:t xml:space="preserve">уточнение кодов бюджетной классификации расходов в рамках требований казначейского исполнения бюджета </w:t>
      </w:r>
      <w:r w:rsidRPr="00B37B5C">
        <w:rPr>
          <w:rFonts w:ascii="Times New Roman" w:hAnsi="Times New Roman" w:cs="Times New Roman"/>
          <w:sz w:val="24"/>
          <w:szCs w:val="24"/>
        </w:rPr>
        <w:t>Злынковского муниципального района Брянской области</w:t>
      </w:r>
      <w:r w:rsidRPr="00B37B5C">
        <w:rPr>
          <w:rFonts w:ascii="Times New Roman" w:hAnsi="Times New Roman" w:cs="Times New Roman"/>
          <w:snapToGrid w:val="0"/>
          <w:sz w:val="24"/>
          <w:szCs w:val="24"/>
        </w:rPr>
        <w:t xml:space="preserve">, а также в случае изменения Министерством финансов Российской Федерации, департаментом финансов Брянской области  и </w:t>
      </w:r>
    </w:p>
    <w:p w:rsidR="00B37B5C" w:rsidRPr="00B37B5C" w:rsidRDefault="00B37B5C" w:rsidP="00B37B5C">
      <w:pPr>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финансовым отделом администрации Злынковского района порядка применения бюджетной классификации;</w:t>
      </w:r>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r w:rsidRPr="00B37B5C">
        <w:rPr>
          <w:rFonts w:ascii="Times New Roman" w:hAnsi="Times New Roman" w:cs="Times New Roman"/>
          <w:sz w:val="24"/>
          <w:szCs w:val="24"/>
        </w:rPr>
        <w:t xml:space="preserve">  </w:t>
      </w:r>
      <w:r w:rsidRPr="00B37B5C">
        <w:rPr>
          <w:rFonts w:ascii="Times New Roman" w:hAnsi="Times New Roman" w:cs="Times New Roman"/>
          <w:snapToGrid w:val="0"/>
          <w:sz w:val="24"/>
          <w:szCs w:val="24"/>
        </w:rPr>
        <w:t xml:space="preserve">перераспределение бюджетных ассигнований в целях исполнения решений налоговых и иных уполномоченных органов о взыскании налогов, сборов, пеней и штрафов, предусматривающих обращение взыскания на средства  бюджета </w:t>
      </w:r>
      <w:r w:rsidRPr="00B37B5C">
        <w:rPr>
          <w:rFonts w:ascii="Times New Roman" w:hAnsi="Times New Roman" w:cs="Times New Roman"/>
          <w:sz w:val="24"/>
          <w:szCs w:val="24"/>
        </w:rPr>
        <w:t>Злынковского муниципального района Брянской области</w:t>
      </w:r>
      <w:r w:rsidRPr="00B37B5C">
        <w:rPr>
          <w:rFonts w:ascii="Times New Roman" w:hAnsi="Times New Roman" w:cs="Times New Roman"/>
          <w:snapToGrid w:val="0"/>
          <w:sz w:val="24"/>
          <w:szCs w:val="24"/>
        </w:rPr>
        <w:t xml:space="preserve"> в соответствии с действующим законодательством;</w:t>
      </w:r>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перераспределение бюджетных ассигнований, предусмотренных главному распорядителю в текущем финансовом году на оказание муниципальных услуг, в связи с экономией бюджетных ассигнований на оказание муниципальных услуг, при условии, что увеличение бюджетных ассигнований по соответствующему виду расходов не превышает 10 процентов;</w:t>
      </w:r>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перераспределение бюджетных ассигнований в пределах, предусмотренных главным распорядителям  средств бюджета </w:t>
      </w:r>
      <w:r w:rsidRPr="00B37B5C">
        <w:rPr>
          <w:rFonts w:ascii="Times New Roman" w:hAnsi="Times New Roman" w:cs="Times New Roman"/>
          <w:sz w:val="24"/>
          <w:szCs w:val="24"/>
        </w:rPr>
        <w:t>Злынковского муниципального района Брянской области</w:t>
      </w:r>
      <w:r w:rsidRPr="00B37B5C">
        <w:rPr>
          <w:rFonts w:ascii="Times New Roman" w:hAnsi="Times New Roman" w:cs="Times New Roman"/>
          <w:snapToGrid w:val="0"/>
          <w:sz w:val="24"/>
          <w:szCs w:val="24"/>
        </w:rPr>
        <w:t xml:space="preserve">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B37B5C" w:rsidRPr="00B37B5C" w:rsidRDefault="00B37B5C" w:rsidP="00B37B5C">
      <w:pPr>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       </w:t>
      </w:r>
      <w:proofErr w:type="gramStart"/>
      <w:r w:rsidRPr="00B37B5C">
        <w:rPr>
          <w:rFonts w:ascii="Times New Roman" w:hAnsi="Times New Roman" w:cs="Times New Roman"/>
          <w:snapToGrid w:val="0"/>
          <w:sz w:val="24"/>
          <w:szCs w:val="24"/>
        </w:rPr>
        <w:t xml:space="preserve">перераспределение бюджетных ассигнований между разделами, подразделами, целевыми статьями и видами расходов бюджета в пределах общего объема бюджетных ассигнований, предусмотренных главному распорядителю бюджетных средств в текущем финансовом году и плановом периоде, в целях обеспечения условий предоставления субсидий из федерального бюджета и бюджета субъекта Российской Федерации в соответствии </w:t>
      </w:r>
      <w:proofErr w:type="spellStart"/>
      <w:r w:rsidRPr="00B37B5C">
        <w:rPr>
          <w:rFonts w:ascii="Times New Roman" w:hAnsi="Times New Roman" w:cs="Times New Roman"/>
          <w:snapToGrid w:val="0"/>
          <w:sz w:val="24"/>
          <w:szCs w:val="24"/>
        </w:rPr>
        <w:t>сос</w:t>
      </w:r>
      <w:proofErr w:type="spellEnd"/>
      <w:r w:rsidRPr="00B37B5C">
        <w:rPr>
          <w:rFonts w:ascii="Times New Roman" w:hAnsi="Times New Roman" w:cs="Times New Roman"/>
          <w:snapToGrid w:val="0"/>
          <w:sz w:val="24"/>
          <w:szCs w:val="24"/>
        </w:rPr>
        <w:t xml:space="preserve"> </w:t>
      </w:r>
      <w:proofErr w:type="spellStart"/>
      <w:r w:rsidRPr="00B37B5C">
        <w:rPr>
          <w:rFonts w:ascii="Times New Roman" w:hAnsi="Times New Roman" w:cs="Times New Roman"/>
          <w:snapToGrid w:val="0"/>
          <w:sz w:val="24"/>
          <w:szCs w:val="24"/>
        </w:rPr>
        <w:t>татьец</w:t>
      </w:r>
      <w:proofErr w:type="spellEnd"/>
      <w:r w:rsidRPr="00B37B5C">
        <w:rPr>
          <w:rFonts w:ascii="Times New Roman" w:hAnsi="Times New Roman" w:cs="Times New Roman"/>
          <w:snapToGrid w:val="0"/>
          <w:sz w:val="24"/>
          <w:szCs w:val="24"/>
        </w:rPr>
        <w:t xml:space="preserve"> 132 Бюджетного кодекса Российской Федерации для выполнения условий </w:t>
      </w:r>
      <w:proofErr w:type="spellStart"/>
      <w:r w:rsidRPr="00B37B5C">
        <w:rPr>
          <w:rFonts w:ascii="Times New Roman" w:hAnsi="Times New Roman" w:cs="Times New Roman"/>
          <w:snapToGrid w:val="0"/>
          <w:sz w:val="24"/>
          <w:szCs w:val="24"/>
        </w:rPr>
        <w:t>софинансирования</w:t>
      </w:r>
      <w:proofErr w:type="spellEnd"/>
      <w:r w:rsidRPr="00B37B5C">
        <w:rPr>
          <w:rFonts w:ascii="Times New Roman" w:hAnsi="Times New Roman" w:cs="Times New Roman"/>
          <w:snapToGrid w:val="0"/>
          <w:sz w:val="24"/>
          <w:szCs w:val="24"/>
        </w:rPr>
        <w:t xml:space="preserve"> расходных обязательств.</w:t>
      </w:r>
      <w:proofErr w:type="gramEnd"/>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proofErr w:type="gramStart"/>
      <w:r w:rsidRPr="00B37B5C">
        <w:rPr>
          <w:rFonts w:ascii="Times New Roman" w:hAnsi="Times New Roman" w:cs="Times New Roman"/>
          <w:snapToGrid w:val="0"/>
          <w:sz w:val="24"/>
          <w:szCs w:val="24"/>
        </w:rPr>
        <w:t>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настоящим Решением, за исключением оснований, установленных абзацами вторым,  третьим, четвертым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настоящим Решением.</w:t>
      </w:r>
      <w:proofErr w:type="gramEnd"/>
    </w:p>
    <w:p w:rsidR="00B37B5C" w:rsidRPr="00B37B5C" w:rsidRDefault="00B37B5C" w:rsidP="00B37B5C">
      <w:pPr>
        <w:tabs>
          <w:tab w:val="left" w:pos="1134"/>
        </w:tabs>
        <w:spacing w:after="0" w:line="360" w:lineRule="auto"/>
        <w:ind w:firstLine="709"/>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17. Установить, что остатки средств бюджета  Злынковского муниципального района Брянской области  на начало текущего финансового года:</w:t>
      </w:r>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proofErr w:type="gramStart"/>
      <w:r w:rsidRPr="00B37B5C">
        <w:rPr>
          <w:rFonts w:ascii="Times New Roman" w:hAnsi="Times New Roman" w:cs="Times New Roman"/>
          <w:snapToGrid w:val="0"/>
          <w:sz w:val="24"/>
          <w:szCs w:val="24"/>
        </w:rPr>
        <w:t xml:space="preserve">в объеме средств, необходимых для покрытия временных кассовых разрывов, возникающих в ходе исполнения бюджета </w:t>
      </w:r>
      <w:r w:rsidRPr="00B37B5C">
        <w:rPr>
          <w:rFonts w:ascii="Times New Roman" w:hAnsi="Times New Roman" w:cs="Times New Roman"/>
          <w:sz w:val="24"/>
          <w:szCs w:val="24"/>
        </w:rPr>
        <w:t xml:space="preserve">Злынковского муниципального района </w:t>
      </w:r>
      <w:r w:rsidRPr="00B37B5C">
        <w:rPr>
          <w:rFonts w:ascii="Times New Roman" w:hAnsi="Times New Roman" w:cs="Times New Roman"/>
          <w:sz w:val="24"/>
          <w:szCs w:val="24"/>
        </w:rPr>
        <w:lastRenderedPageBreak/>
        <w:t>Брянской области</w:t>
      </w:r>
      <w:r w:rsidRPr="00B37B5C">
        <w:rPr>
          <w:rFonts w:ascii="Times New Roman" w:hAnsi="Times New Roman" w:cs="Times New Roman"/>
          <w:snapToGrid w:val="0"/>
          <w:sz w:val="24"/>
          <w:szCs w:val="24"/>
        </w:rPr>
        <w:t xml:space="preserve"> в текущем финансовом году, направляются на их покрытие, но не более общего объема остатков средств бюджета </w:t>
      </w:r>
      <w:r w:rsidRPr="00B37B5C">
        <w:rPr>
          <w:rFonts w:ascii="Times New Roman" w:hAnsi="Times New Roman" w:cs="Times New Roman"/>
          <w:sz w:val="24"/>
          <w:szCs w:val="24"/>
        </w:rPr>
        <w:t>Злынковского муниципального района Брянской области</w:t>
      </w:r>
      <w:r w:rsidRPr="00B37B5C">
        <w:rPr>
          <w:rFonts w:ascii="Times New Roman" w:hAnsi="Times New Roman" w:cs="Times New Roman"/>
          <w:snapToGrid w:val="0"/>
          <w:sz w:val="24"/>
          <w:szCs w:val="24"/>
        </w:rPr>
        <w:t xml:space="preserve"> на начало текущего финансового года, за исключением остатков средств дорожного фонда Злынковского </w:t>
      </w:r>
      <w:r w:rsidRPr="00B37B5C">
        <w:rPr>
          <w:rFonts w:ascii="Times New Roman" w:hAnsi="Times New Roman" w:cs="Times New Roman"/>
          <w:sz w:val="24"/>
          <w:szCs w:val="24"/>
        </w:rPr>
        <w:t>муниципального района Брянской области</w:t>
      </w:r>
      <w:r w:rsidRPr="00B37B5C">
        <w:rPr>
          <w:rFonts w:ascii="Times New Roman" w:hAnsi="Times New Roman" w:cs="Times New Roman"/>
          <w:snapToGrid w:val="0"/>
          <w:sz w:val="24"/>
          <w:szCs w:val="24"/>
        </w:rPr>
        <w:t xml:space="preserve"> и остатков неиспользованных межбюджетных</w:t>
      </w:r>
      <w:proofErr w:type="gramEnd"/>
      <w:r w:rsidRPr="00B37B5C">
        <w:rPr>
          <w:rFonts w:ascii="Times New Roman" w:hAnsi="Times New Roman" w:cs="Times New Roman"/>
          <w:snapToGrid w:val="0"/>
          <w:sz w:val="24"/>
          <w:szCs w:val="24"/>
        </w:rPr>
        <w:t xml:space="preserve"> трансфертов, полученных бюджетом </w:t>
      </w:r>
      <w:r w:rsidRPr="00B37B5C">
        <w:rPr>
          <w:rFonts w:ascii="Times New Roman" w:hAnsi="Times New Roman" w:cs="Times New Roman"/>
          <w:sz w:val="24"/>
          <w:szCs w:val="24"/>
        </w:rPr>
        <w:t>Злынковского муниципального района Брянской области</w:t>
      </w:r>
      <w:r w:rsidRPr="00B37B5C">
        <w:rPr>
          <w:rFonts w:ascii="Times New Roman" w:hAnsi="Times New Roman" w:cs="Times New Roman"/>
          <w:snapToGrid w:val="0"/>
          <w:sz w:val="24"/>
          <w:szCs w:val="24"/>
        </w:rPr>
        <w:t xml:space="preserve"> в форме субсидий, субвенций и иных межбюджетных трансфертов, имеющих целевое назначение;</w:t>
      </w:r>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r w:rsidRPr="00B37B5C">
        <w:rPr>
          <w:rFonts w:ascii="Times New Roman" w:hAnsi="Times New Roman" w:cs="Times New Roman"/>
          <w:snapToGrid w:val="0"/>
          <w:sz w:val="24"/>
          <w:szCs w:val="24"/>
        </w:rPr>
        <w:t xml:space="preserve">в объеме неполного использования бюджетных ассигнований дорожного фонда Злынковского </w:t>
      </w:r>
      <w:r w:rsidRPr="00B37B5C">
        <w:rPr>
          <w:rFonts w:ascii="Times New Roman" w:hAnsi="Times New Roman" w:cs="Times New Roman"/>
          <w:sz w:val="24"/>
          <w:szCs w:val="24"/>
        </w:rPr>
        <w:t>муниципального района Брянской области</w:t>
      </w:r>
      <w:r w:rsidRPr="00B37B5C">
        <w:rPr>
          <w:rFonts w:ascii="Times New Roman" w:hAnsi="Times New Roman" w:cs="Times New Roman"/>
          <w:snapToGrid w:val="0"/>
          <w:sz w:val="24"/>
          <w:szCs w:val="24"/>
        </w:rPr>
        <w:t xml:space="preserve"> отчетного финансового года направляются на увеличение в текущем финансовом году объемов бюджетных ассигнований дорожного фонда Злынковского района; </w:t>
      </w:r>
    </w:p>
    <w:p w:rsidR="00B37B5C" w:rsidRPr="00B37B5C" w:rsidRDefault="00B37B5C" w:rsidP="00B37B5C">
      <w:pPr>
        <w:spacing w:after="0" w:line="360" w:lineRule="auto"/>
        <w:ind w:firstLine="709"/>
        <w:jc w:val="both"/>
        <w:rPr>
          <w:rFonts w:ascii="Times New Roman" w:hAnsi="Times New Roman" w:cs="Times New Roman"/>
          <w:snapToGrid w:val="0"/>
          <w:sz w:val="24"/>
          <w:szCs w:val="24"/>
        </w:rPr>
      </w:pPr>
      <w:proofErr w:type="gramStart"/>
      <w:r w:rsidRPr="00B37B5C">
        <w:rPr>
          <w:rFonts w:ascii="Times New Roman" w:hAnsi="Times New Roman" w:cs="Times New Roman"/>
          <w:snapToGrid w:val="0"/>
          <w:sz w:val="24"/>
          <w:szCs w:val="24"/>
        </w:rPr>
        <w:t>в объеме, не превышающем сумму остатка неиспользованных бюджетных ассигнований на оплату заключенных от имени  Злынковского муниципального района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могут направляться на увеличение бюджетных ассигнований на указанные цели в текущем финансовом году;</w:t>
      </w:r>
      <w:proofErr w:type="gramEnd"/>
    </w:p>
    <w:p w:rsidR="00B37B5C" w:rsidRPr="00B37B5C" w:rsidRDefault="00B37B5C" w:rsidP="00B37B5C">
      <w:pPr>
        <w:spacing w:line="360" w:lineRule="auto"/>
        <w:jc w:val="both"/>
        <w:rPr>
          <w:rFonts w:ascii="Times New Roman" w:hAnsi="Times New Roman" w:cs="Times New Roman"/>
          <w:snapToGrid w:val="0"/>
          <w:sz w:val="24"/>
          <w:szCs w:val="24"/>
        </w:rPr>
      </w:pPr>
      <w:r w:rsidRPr="00B37B5C">
        <w:rPr>
          <w:rFonts w:ascii="Times New Roman" w:hAnsi="Times New Roman" w:cs="Times New Roman"/>
          <w:sz w:val="24"/>
          <w:szCs w:val="24"/>
        </w:rPr>
        <w:t xml:space="preserve">         </w:t>
      </w:r>
      <w:r w:rsidRPr="00B37B5C">
        <w:rPr>
          <w:rFonts w:ascii="Times New Roman" w:hAnsi="Times New Roman" w:cs="Times New Roman"/>
          <w:snapToGrid w:val="0"/>
          <w:sz w:val="24"/>
          <w:szCs w:val="24"/>
        </w:rPr>
        <w:t xml:space="preserve">в объеме, не превышающем сумму остатка неиспользованных на начало текущего финансового года бюджетных </w:t>
      </w:r>
      <w:proofErr w:type="gramStart"/>
      <w:r w:rsidRPr="00B37B5C">
        <w:rPr>
          <w:rFonts w:ascii="Times New Roman" w:hAnsi="Times New Roman" w:cs="Times New Roman"/>
          <w:snapToGrid w:val="0"/>
          <w:sz w:val="24"/>
          <w:szCs w:val="24"/>
        </w:rPr>
        <w:t>ассигнований</w:t>
      </w:r>
      <w:proofErr w:type="gramEnd"/>
      <w:r w:rsidRPr="00B37B5C">
        <w:rPr>
          <w:rFonts w:ascii="Times New Roman" w:hAnsi="Times New Roman" w:cs="Times New Roman"/>
          <w:snapToGrid w:val="0"/>
          <w:sz w:val="24"/>
          <w:szCs w:val="24"/>
        </w:rPr>
        <w:t xml:space="preserve"> на предоставление из бюджета Злынковского муниципального района бюджетам бюджетной системы Российской Федерации субсидий, субвенций и иных межбюджетных трансфертов, имеющих целевое назначение, предоставление которых в отчетном финансовом году осуществлялось в пределах суммы, необходимой для оплаты денежных обязательств получателей средств бюджета бюджетной системы Российской Федерации, источником финансового обеспечения </w:t>
      </w:r>
      <w:proofErr w:type="gramStart"/>
      <w:r w:rsidRPr="00B37B5C">
        <w:rPr>
          <w:rFonts w:ascii="Times New Roman" w:hAnsi="Times New Roman" w:cs="Times New Roman"/>
          <w:snapToGrid w:val="0"/>
          <w:sz w:val="24"/>
          <w:szCs w:val="24"/>
        </w:rPr>
        <w:t>которых</w:t>
      </w:r>
      <w:proofErr w:type="gramEnd"/>
      <w:r w:rsidRPr="00B37B5C">
        <w:rPr>
          <w:rFonts w:ascii="Times New Roman" w:hAnsi="Times New Roman" w:cs="Times New Roman"/>
          <w:snapToGrid w:val="0"/>
          <w:sz w:val="24"/>
          <w:szCs w:val="24"/>
        </w:rPr>
        <w:t xml:space="preserve"> являлись указанные межбюджетные трансферты, могут направляться на указанные цели в текущем финансовом году.</w:t>
      </w:r>
    </w:p>
    <w:p w:rsidR="00B37B5C" w:rsidRPr="00B37B5C" w:rsidRDefault="00B37B5C" w:rsidP="00B37B5C">
      <w:pPr>
        <w:spacing w:after="0" w:line="360" w:lineRule="auto"/>
        <w:ind w:firstLine="851"/>
        <w:jc w:val="both"/>
        <w:rPr>
          <w:rFonts w:ascii="Times New Roman" w:hAnsi="Times New Roman" w:cs="Times New Roman"/>
          <w:sz w:val="24"/>
          <w:szCs w:val="24"/>
        </w:rPr>
      </w:pPr>
      <w:r w:rsidRPr="00B37B5C">
        <w:rPr>
          <w:rFonts w:ascii="Times New Roman" w:hAnsi="Times New Roman" w:cs="Times New Roman"/>
          <w:sz w:val="24"/>
          <w:szCs w:val="24"/>
        </w:rPr>
        <w:t xml:space="preserve">18. </w:t>
      </w:r>
      <w:proofErr w:type="gramStart"/>
      <w:r w:rsidRPr="00B37B5C">
        <w:rPr>
          <w:rFonts w:ascii="Times New Roman" w:hAnsi="Times New Roman" w:cs="Times New Roman"/>
          <w:sz w:val="24"/>
          <w:szCs w:val="24"/>
        </w:rPr>
        <w:t xml:space="preserve">Установить,  что руководители органов местного самоуправления Злынковского муниципального района Брянской области, муниципальных учреждений  не вправе принимать в 2026 году решения, приводящие к увеличению штатной численности муниципальных служащих, работников муниципальных учреждений, за исключением случаев принятия решений о наделении органов местного самоуправления Злынковского района дополнительными полномочиями, муниципальных учреждений - дополнительными функциями, требующими увеличения штатной численности персонала. </w:t>
      </w:r>
      <w:proofErr w:type="gramEnd"/>
    </w:p>
    <w:p w:rsidR="00B37B5C" w:rsidRPr="00B37B5C" w:rsidRDefault="00B37B5C" w:rsidP="00B37B5C">
      <w:pPr>
        <w:tabs>
          <w:tab w:val="left" w:pos="851"/>
          <w:tab w:val="left" w:pos="1134"/>
        </w:tabs>
        <w:spacing w:after="0" w:line="360" w:lineRule="auto"/>
        <w:jc w:val="both"/>
        <w:rPr>
          <w:rFonts w:ascii="Times New Roman" w:hAnsi="Times New Roman" w:cs="Times New Roman"/>
          <w:snapToGrid w:val="0"/>
          <w:sz w:val="24"/>
          <w:szCs w:val="24"/>
        </w:rPr>
      </w:pPr>
      <w:r w:rsidRPr="00B37B5C">
        <w:rPr>
          <w:rFonts w:ascii="Times New Roman" w:hAnsi="Times New Roman" w:cs="Times New Roman"/>
          <w:sz w:val="24"/>
          <w:szCs w:val="24"/>
        </w:rPr>
        <w:t xml:space="preserve">          19.  Установить,</w:t>
      </w:r>
      <w:r w:rsidRPr="00B37B5C">
        <w:rPr>
          <w:rFonts w:ascii="Times New Roman" w:hAnsi="Times New Roman" w:cs="Times New Roman"/>
          <w:snapToGrid w:val="0"/>
          <w:sz w:val="24"/>
          <w:szCs w:val="24"/>
        </w:rPr>
        <w:t xml:space="preserve">  что главные распорядители бюджетных средств обеспечивают контроль эффективного и целевого использования средств, запланированных на реализацию мероприятий муниципальных программ  Злынковского муниципального </w:t>
      </w:r>
      <w:r w:rsidRPr="00B37B5C">
        <w:rPr>
          <w:rFonts w:ascii="Times New Roman" w:hAnsi="Times New Roman" w:cs="Times New Roman"/>
          <w:snapToGrid w:val="0"/>
          <w:sz w:val="24"/>
          <w:szCs w:val="24"/>
        </w:rPr>
        <w:lastRenderedPageBreak/>
        <w:t>района Брянской области, в том числе на финансовое обеспечение деятельности муниципальных учреждений, своевременного их возврата, предоставления отчетности.</w:t>
      </w:r>
    </w:p>
    <w:p w:rsidR="00B37B5C" w:rsidRPr="00B37B5C" w:rsidRDefault="00B37B5C" w:rsidP="00B37B5C">
      <w:pPr>
        <w:tabs>
          <w:tab w:val="left" w:pos="851"/>
          <w:tab w:val="left" w:pos="1134"/>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20.  Утвердить объем и структуру источников внутреннего финансирования дефицита бюджета  Злынковского муниципального района Брянской области на 2026 год  и  на плановый период 2027 и 2028 годов согласно </w:t>
      </w:r>
      <w:r w:rsidRPr="00B37B5C">
        <w:rPr>
          <w:rFonts w:ascii="Times New Roman" w:hAnsi="Times New Roman" w:cs="Times New Roman"/>
          <w:color w:val="800080"/>
          <w:sz w:val="24"/>
          <w:szCs w:val="24"/>
        </w:rPr>
        <w:t>приложению 7</w:t>
      </w:r>
      <w:r w:rsidRPr="00B37B5C">
        <w:rPr>
          <w:rFonts w:ascii="Times New Roman" w:hAnsi="Times New Roman" w:cs="Times New Roman"/>
          <w:sz w:val="24"/>
          <w:szCs w:val="24"/>
        </w:rPr>
        <w:t xml:space="preserve">  к настоящему Решению;</w:t>
      </w:r>
    </w:p>
    <w:p w:rsidR="00B37B5C" w:rsidRPr="00B37B5C" w:rsidRDefault="00B37B5C" w:rsidP="00B37B5C">
      <w:pPr>
        <w:tabs>
          <w:tab w:val="left" w:pos="142"/>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21. Утвердить программу муниципальных внутренних заимствований Злынковского муниципального района Брянской области на 2026 год и на плановый период  2027 и 2028 годов согласно </w:t>
      </w:r>
      <w:r w:rsidRPr="00B37B5C">
        <w:rPr>
          <w:rFonts w:ascii="Times New Roman" w:hAnsi="Times New Roman" w:cs="Times New Roman"/>
          <w:color w:val="7030A0"/>
          <w:sz w:val="24"/>
          <w:szCs w:val="24"/>
        </w:rPr>
        <w:t>приложению 8</w:t>
      </w:r>
      <w:r w:rsidRPr="00B37B5C">
        <w:rPr>
          <w:rFonts w:ascii="Times New Roman" w:hAnsi="Times New Roman" w:cs="Times New Roman"/>
          <w:sz w:val="24"/>
          <w:szCs w:val="24"/>
        </w:rPr>
        <w:t xml:space="preserve">  к настоящему Решению.</w:t>
      </w:r>
    </w:p>
    <w:p w:rsidR="00B37B5C" w:rsidRPr="00B37B5C" w:rsidRDefault="00B37B5C" w:rsidP="00B37B5C">
      <w:pPr>
        <w:tabs>
          <w:tab w:val="left" w:pos="142"/>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 xml:space="preserve">        22. Утвердить программу муниципальных гарантий Злынковского муниципального района Брянской области на 2026 год и на плановый период  2027 и 2028 годов согласно </w:t>
      </w:r>
      <w:r w:rsidRPr="00B37B5C">
        <w:rPr>
          <w:rFonts w:ascii="Times New Roman" w:hAnsi="Times New Roman" w:cs="Times New Roman"/>
          <w:color w:val="7030A0"/>
          <w:sz w:val="24"/>
          <w:szCs w:val="24"/>
        </w:rPr>
        <w:t>приложению 9</w:t>
      </w:r>
      <w:r w:rsidRPr="00B37B5C">
        <w:rPr>
          <w:rFonts w:ascii="Times New Roman" w:hAnsi="Times New Roman" w:cs="Times New Roman"/>
          <w:sz w:val="24"/>
          <w:szCs w:val="24"/>
        </w:rPr>
        <w:t xml:space="preserve">  к настоящему Решению.</w:t>
      </w:r>
    </w:p>
    <w:p w:rsidR="00B37B5C" w:rsidRPr="00B37B5C" w:rsidRDefault="00B37B5C" w:rsidP="00B37B5C">
      <w:pPr>
        <w:tabs>
          <w:tab w:val="left" w:pos="851"/>
          <w:tab w:val="left" w:pos="993"/>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color w:val="7030A0"/>
          <w:sz w:val="24"/>
          <w:szCs w:val="24"/>
        </w:rPr>
        <w:t xml:space="preserve">  </w:t>
      </w:r>
      <w:r w:rsidRPr="00B37B5C">
        <w:rPr>
          <w:rFonts w:ascii="Times New Roman" w:hAnsi="Times New Roman" w:cs="Times New Roman"/>
          <w:sz w:val="24"/>
          <w:szCs w:val="24"/>
        </w:rPr>
        <w:t xml:space="preserve">     23. Финансовому отделу администрации  Злынковского района Брянской области представлять в </w:t>
      </w:r>
      <w:proofErr w:type="spellStart"/>
      <w:r w:rsidRPr="00B37B5C">
        <w:rPr>
          <w:rFonts w:ascii="Times New Roman" w:hAnsi="Times New Roman" w:cs="Times New Roman"/>
          <w:sz w:val="24"/>
          <w:szCs w:val="24"/>
        </w:rPr>
        <w:t>Злынковский</w:t>
      </w:r>
      <w:proofErr w:type="spellEnd"/>
      <w:r w:rsidRPr="00B37B5C">
        <w:rPr>
          <w:rFonts w:ascii="Times New Roman" w:hAnsi="Times New Roman" w:cs="Times New Roman"/>
          <w:sz w:val="24"/>
          <w:szCs w:val="24"/>
        </w:rPr>
        <w:t xml:space="preserve"> районный Совет народных депутатов и  </w:t>
      </w:r>
    </w:p>
    <w:p w:rsidR="00B37B5C" w:rsidRPr="00B37B5C" w:rsidRDefault="00B37B5C" w:rsidP="00B37B5C">
      <w:pPr>
        <w:tabs>
          <w:tab w:val="left" w:pos="851"/>
          <w:tab w:val="left" w:pos="993"/>
          <w:tab w:val="num" w:pos="1637"/>
        </w:tabs>
        <w:spacing w:after="0" w:line="360" w:lineRule="auto"/>
        <w:jc w:val="both"/>
        <w:rPr>
          <w:rFonts w:ascii="Times New Roman" w:hAnsi="Times New Roman" w:cs="Times New Roman"/>
          <w:sz w:val="24"/>
          <w:szCs w:val="24"/>
        </w:rPr>
      </w:pPr>
      <w:r w:rsidRPr="00B37B5C">
        <w:rPr>
          <w:rFonts w:ascii="Times New Roman" w:hAnsi="Times New Roman" w:cs="Times New Roman"/>
          <w:sz w:val="24"/>
          <w:szCs w:val="24"/>
        </w:rPr>
        <w:t>Контрольно-счетную палату  Злынковского района ежемесячно  информацию  об  исполнении  бюджета Злынковского муниципального района Брянской области  в 2026 году в десятидневный срок со дня представления соответствующей отчетности в Департамент финансов Брянской области  по форме ежемесячного отчета, представляемого в Департамент финансов Брянской области.</w:t>
      </w:r>
    </w:p>
    <w:p w:rsidR="00B37B5C" w:rsidRPr="00B37B5C" w:rsidRDefault="00B37B5C" w:rsidP="00B37B5C">
      <w:pPr>
        <w:tabs>
          <w:tab w:val="num" w:pos="1637"/>
        </w:tabs>
        <w:spacing w:line="360" w:lineRule="auto"/>
        <w:ind w:firstLine="851"/>
        <w:jc w:val="both"/>
        <w:rPr>
          <w:rFonts w:ascii="Times New Roman" w:hAnsi="Times New Roman" w:cs="Times New Roman"/>
          <w:sz w:val="24"/>
          <w:szCs w:val="24"/>
        </w:rPr>
      </w:pPr>
      <w:r w:rsidRPr="00B37B5C">
        <w:rPr>
          <w:rFonts w:ascii="Times New Roman" w:hAnsi="Times New Roman" w:cs="Times New Roman"/>
          <w:sz w:val="24"/>
          <w:szCs w:val="24"/>
        </w:rPr>
        <w:t xml:space="preserve"> Администрации  Злынковского района Брянской области ежеквартально представлять в </w:t>
      </w:r>
      <w:proofErr w:type="spellStart"/>
      <w:r w:rsidRPr="00B37B5C">
        <w:rPr>
          <w:rFonts w:ascii="Times New Roman" w:hAnsi="Times New Roman" w:cs="Times New Roman"/>
          <w:sz w:val="24"/>
          <w:szCs w:val="24"/>
        </w:rPr>
        <w:t>Злынковский</w:t>
      </w:r>
      <w:proofErr w:type="spellEnd"/>
      <w:r w:rsidRPr="00B37B5C">
        <w:rPr>
          <w:rFonts w:ascii="Times New Roman" w:hAnsi="Times New Roman" w:cs="Times New Roman"/>
          <w:sz w:val="24"/>
          <w:szCs w:val="24"/>
        </w:rPr>
        <w:t xml:space="preserve">  районный Совет народных депутатов и  Контрольно-счетную палату  Злынковского района  утвержденный отчет об исполнении   бюджета Злынковского муниципального района Брянской области в соответствии со структурой, применяемой при утверждении бюджета,  в течение 45 дней после наступления отчетной даты.</w:t>
      </w:r>
    </w:p>
    <w:p w:rsidR="00B37B5C" w:rsidRPr="00B37B5C" w:rsidRDefault="00B37B5C" w:rsidP="00B37B5C">
      <w:pPr>
        <w:pStyle w:val="ac"/>
        <w:spacing w:after="0" w:line="240" w:lineRule="auto"/>
        <w:ind w:left="0"/>
        <w:jc w:val="both"/>
        <w:rPr>
          <w:rFonts w:ascii="Times New Roman" w:hAnsi="Times New Roman"/>
          <w:sz w:val="24"/>
          <w:szCs w:val="24"/>
        </w:rPr>
      </w:pPr>
      <w:r w:rsidRPr="00B37B5C">
        <w:rPr>
          <w:rFonts w:ascii="Times New Roman" w:hAnsi="Times New Roman"/>
          <w:sz w:val="24"/>
          <w:szCs w:val="24"/>
        </w:rPr>
        <w:t xml:space="preserve">       24. Настоящее  Решение вступает в силу с 1 января 2026 года.</w:t>
      </w:r>
    </w:p>
    <w:p w:rsidR="00B37B5C" w:rsidRPr="00B37B5C" w:rsidRDefault="00B37B5C" w:rsidP="00B37B5C">
      <w:pPr>
        <w:pStyle w:val="ac"/>
        <w:spacing w:after="0" w:line="240" w:lineRule="auto"/>
        <w:ind w:left="0"/>
        <w:jc w:val="both"/>
        <w:rPr>
          <w:rFonts w:ascii="Times New Roman" w:hAnsi="Times New Roman"/>
          <w:sz w:val="24"/>
          <w:szCs w:val="24"/>
        </w:rPr>
      </w:pPr>
    </w:p>
    <w:p w:rsidR="00B37B5C" w:rsidRPr="00B37B5C" w:rsidRDefault="00B37B5C" w:rsidP="00B37B5C">
      <w:pPr>
        <w:autoSpaceDE w:val="0"/>
        <w:autoSpaceDN w:val="0"/>
        <w:adjustRightInd w:val="0"/>
        <w:spacing w:after="0" w:line="360" w:lineRule="auto"/>
        <w:jc w:val="both"/>
        <w:outlineLvl w:val="0"/>
        <w:rPr>
          <w:rFonts w:ascii="Times New Roman" w:hAnsi="Times New Roman" w:cs="Times New Roman"/>
          <w:sz w:val="24"/>
          <w:szCs w:val="24"/>
        </w:rPr>
      </w:pPr>
      <w:r w:rsidRPr="00B37B5C">
        <w:rPr>
          <w:rFonts w:ascii="Times New Roman" w:hAnsi="Times New Roman" w:cs="Times New Roman"/>
          <w:sz w:val="24"/>
          <w:szCs w:val="24"/>
        </w:rPr>
        <w:t xml:space="preserve">       25.Опубликовать настоящее Решение в Информационном сборнике муниципальных правовых актов Злынковского Совета народных депутатов и разместить на официальном сайте администрации Злынковского района Брянской области в сети «Интернет». </w:t>
      </w:r>
    </w:p>
    <w:p w:rsidR="00B37B5C" w:rsidRPr="00B37B5C" w:rsidRDefault="00B37B5C" w:rsidP="00B37B5C">
      <w:pPr>
        <w:autoSpaceDE w:val="0"/>
        <w:autoSpaceDN w:val="0"/>
        <w:adjustRightInd w:val="0"/>
        <w:spacing w:after="0" w:line="240" w:lineRule="auto"/>
        <w:jc w:val="both"/>
        <w:outlineLvl w:val="0"/>
        <w:rPr>
          <w:rFonts w:ascii="Times New Roman" w:hAnsi="Times New Roman" w:cs="Times New Roman"/>
          <w:sz w:val="24"/>
          <w:szCs w:val="24"/>
        </w:rPr>
      </w:pPr>
    </w:p>
    <w:p w:rsidR="00B37B5C" w:rsidRPr="00B37B5C" w:rsidRDefault="00B37B5C" w:rsidP="00B37B5C">
      <w:pPr>
        <w:autoSpaceDE w:val="0"/>
        <w:autoSpaceDN w:val="0"/>
        <w:adjustRightInd w:val="0"/>
        <w:spacing w:after="0" w:line="240" w:lineRule="auto"/>
        <w:jc w:val="both"/>
        <w:outlineLvl w:val="0"/>
        <w:rPr>
          <w:rFonts w:ascii="Times New Roman" w:hAnsi="Times New Roman" w:cs="Times New Roman"/>
          <w:sz w:val="24"/>
          <w:szCs w:val="24"/>
        </w:rPr>
      </w:pPr>
    </w:p>
    <w:p w:rsidR="00B37B5C" w:rsidRPr="00B37B5C" w:rsidRDefault="00B37B5C" w:rsidP="00B37B5C">
      <w:pPr>
        <w:autoSpaceDE w:val="0"/>
        <w:autoSpaceDN w:val="0"/>
        <w:adjustRightInd w:val="0"/>
        <w:spacing w:after="0" w:line="240" w:lineRule="auto"/>
        <w:jc w:val="both"/>
        <w:outlineLvl w:val="0"/>
        <w:rPr>
          <w:rFonts w:ascii="Times New Roman" w:hAnsi="Times New Roman" w:cs="Times New Roman"/>
          <w:sz w:val="24"/>
          <w:szCs w:val="24"/>
        </w:rPr>
      </w:pPr>
    </w:p>
    <w:p w:rsidR="00B37B5C" w:rsidRPr="00B37B5C" w:rsidRDefault="00B37B5C" w:rsidP="00B37B5C">
      <w:pPr>
        <w:autoSpaceDE w:val="0"/>
        <w:autoSpaceDN w:val="0"/>
        <w:adjustRightInd w:val="0"/>
        <w:spacing w:after="0" w:line="240" w:lineRule="auto"/>
        <w:jc w:val="both"/>
        <w:outlineLvl w:val="0"/>
        <w:rPr>
          <w:rFonts w:ascii="Times New Roman" w:hAnsi="Times New Roman" w:cs="Times New Roman"/>
          <w:sz w:val="24"/>
          <w:szCs w:val="24"/>
        </w:rPr>
      </w:pPr>
    </w:p>
    <w:p w:rsidR="00B37B5C" w:rsidRPr="00B37B5C" w:rsidRDefault="00B37B5C" w:rsidP="00B37B5C">
      <w:pPr>
        <w:autoSpaceDE w:val="0"/>
        <w:autoSpaceDN w:val="0"/>
        <w:adjustRightInd w:val="0"/>
        <w:spacing w:after="0" w:line="240" w:lineRule="auto"/>
        <w:jc w:val="both"/>
        <w:outlineLvl w:val="0"/>
        <w:rPr>
          <w:rFonts w:ascii="Times New Roman" w:hAnsi="Times New Roman" w:cs="Times New Roman"/>
          <w:sz w:val="24"/>
          <w:szCs w:val="24"/>
        </w:rPr>
      </w:pPr>
    </w:p>
    <w:p w:rsidR="00B37B5C" w:rsidRPr="00B37B5C" w:rsidRDefault="00B37B5C" w:rsidP="00B37B5C">
      <w:pPr>
        <w:autoSpaceDE w:val="0"/>
        <w:autoSpaceDN w:val="0"/>
        <w:adjustRightInd w:val="0"/>
        <w:spacing w:after="0" w:line="240" w:lineRule="auto"/>
        <w:jc w:val="both"/>
        <w:outlineLvl w:val="0"/>
        <w:rPr>
          <w:rFonts w:ascii="Times New Roman" w:hAnsi="Times New Roman" w:cs="Times New Roman"/>
          <w:sz w:val="24"/>
          <w:szCs w:val="24"/>
        </w:rPr>
      </w:pPr>
    </w:p>
    <w:p w:rsidR="00B37B5C" w:rsidRPr="00B37B5C" w:rsidRDefault="00B37B5C" w:rsidP="00B37B5C">
      <w:pPr>
        <w:spacing w:line="240" w:lineRule="auto"/>
        <w:rPr>
          <w:rFonts w:ascii="Times New Roman" w:hAnsi="Times New Roman" w:cs="Times New Roman"/>
          <w:sz w:val="24"/>
          <w:szCs w:val="24"/>
        </w:rPr>
      </w:pPr>
      <w:r w:rsidRPr="00B37B5C">
        <w:rPr>
          <w:rFonts w:ascii="Times New Roman" w:hAnsi="Times New Roman" w:cs="Times New Roman"/>
          <w:sz w:val="24"/>
          <w:szCs w:val="24"/>
        </w:rPr>
        <w:t xml:space="preserve">   Глава Злынковского района                                                             Г.Г. </w:t>
      </w:r>
      <w:proofErr w:type="spellStart"/>
      <w:r w:rsidRPr="00B37B5C">
        <w:rPr>
          <w:rFonts w:ascii="Times New Roman" w:hAnsi="Times New Roman" w:cs="Times New Roman"/>
          <w:sz w:val="24"/>
          <w:szCs w:val="24"/>
        </w:rPr>
        <w:t>Севрюк</w:t>
      </w:r>
      <w:proofErr w:type="spellEnd"/>
    </w:p>
    <w:p w:rsidR="00C01B2C" w:rsidRPr="00B37B5C" w:rsidRDefault="00C01B2C" w:rsidP="00B37B5C">
      <w:pPr>
        <w:spacing w:after="0" w:line="240" w:lineRule="auto"/>
        <w:jc w:val="both"/>
        <w:rPr>
          <w:rFonts w:ascii="Times New Roman" w:hAnsi="Times New Roman" w:cs="Times New Roman"/>
          <w:sz w:val="24"/>
          <w:szCs w:val="24"/>
        </w:rPr>
      </w:pPr>
    </w:p>
    <w:sectPr w:rsidR="00C01B2C" w:rsidRPr="00B37B5C" w:rsidSect="00AB33FB">
      <w:pgSz w:w="11906" w:h="16838"/>
      <w:pgMar w:top="28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46119"/>
    <w:multiLevelType w:val="hybridMultilevel"/>
    <w:tmpl w:val="9F201112"/>
    <w:lvl w:ilvl="0" w:tplc="F4945F84">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
    <w:nsid w:val="270655C1"/>
    <w:multiLevelType w:val="multilevel"/>
    <w:tmpl w:val="4E82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644B03"/>
    <w:multiLevelType w:val="multilevel"/>
    <w:tmpl w:val="F5FA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276E4C"/>
    <w:multiLevelType w:val="hybridMultilevel"/>
    <w:tmpl w:val="9F201112"/>
    <w:lvl w:ilvl="0" w:tplc="F4945F84">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
    <w:nsid w:val="32575E7E"/>
    <w:multiLevelType w:val="multilevel"/>
    <w:tmpl w:val="8ABC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DC6C75"/>
    <w:multiLevelType w:val="multilevel"/>
    <w:tmpl w:val="180E2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44D2D8F"/>
    <w:multiLevelType w:val="multilevel"/>
    <w:tmpl w:val="E3EA2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70210B6"/>
    <w:multiLevelType w:val="multilevel"/>
    <w:tmpl w:val="A2B6D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B401992"/>
    <w:multiLevelType w:val="hybridMultilevel"/>
    <w:tmpl w:val="3692FC3E"/>
    <w:lvl w:ilvl="0" w:tplc="7B9E0000">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num w:numId="1">
    <w:abstractNumId w:val="8"/>
  </w:num>
  <w:num w:numId="2">
    <w:abstractNumId w:val="4"/>
  </w:num>
  <w:num w:numId="3">
    <w:abstractNumId w:val="5"/>
  </w:num>
  <w:num w:numId="4">
    <w:abstractNumId w:val="1"/>
  </w:num>
  <w:num w:numId="5">
    <w:abstractNumId w:val="6"/>
  </w:num>
  <w:num w:numId="6">
    <w:abstractNumId w:val="2"/>
  </w:num>
  <w:num w:numId="7">
    <w:abstractNumId w:val="7"/>
  </w:num>
  <w:num w:numId="8">
    <w:abstractNumId w:val="3"/>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40774"/>
    <w:rsid w:val="0001746D"/>
    <w:rsid w:val="00017F04"/>
    <w:rsid w:val="000251F0"/>
    <w:rsid w:val="00032520"/>
    <w:rsid w:val="00035C9D"/>
    <w:rsid w:val="00097BE1"/>
    <w:rsid w:val="000A68D6"/>
    <w:rsid w:val="00175956"/>
    <w:rsid w:val="001E14C7"/>
    <w:rsid w:val="00212950"/>
    <w:rsid w:val="00216865"/>
    <w:rsid w:val="00233005"/>
    <w:rsid w:val="0024313D"/>
    <w:rsid w:val="002465AC"/>
    <w:rsid w:val="00253786"/>
    <w:rsid w:val="0025681F"/>
    <w:rsid w:val="0027532B"/>
    <w:rsid w:val="002764E3"/>
    <w:rsid w:val="002A3051"/>
    <w:rsid w:val="002B08F4"/>
    <w:rsid w:val="002D7513"/>
    <w:rsid w:val="002F7B75"/>
    <w:rsid w:val="00312AB7"/>
    <w:rsid w:val="00362C0C"/>
    <w:rsid w:val="00386FE4"/>
    <w:rsid w:val="003C1CEC"/>
    <w:rsid w:val="003E3D79"/>
    <w:rsid w:val="004008EB"/>
    <w:rsid w:val="0040342A"/>
    <w:rsid w:val="004862EE"/>
    <w:rsid w:val="004B7301"/>
    <w:rsid w:val="004C3503"/>
    <w:rsid w:val="004D77A3"/>
    <w:rsid w:val="004E5B2B"/>
    <w:rsid w:val="004F4D46"/>
    <w:rsid w:val="00511A85"/>
    <w:rsid w:val="005315EA"/>
    <w:rsid w:val="0057610F"/>
    <w:rsid w:val="00591901"/>
    <w:rsid w:val="00596EE7"/>
    <w:rsid w:val="005A3889"/>
    <w:rsid w:val="005B3CC3"/>
    <w:rsid w:val="005C0642"/>
    <w:rsid w:val="005D22EB"/>
    <w:rsid w:val="00604807"/>
    <w:rsid w:val="006513CE"/>
    <w:rsid w:val="006721B8"/>
    <w:rsid w:val="00691C10"/>
    <w:rsid w:val="007210C7"/>
    <w:rsid w:val="00725FAC"/>
    <w:rsid w:val="0075673B"/>
    <w:rsid w:val="007B209F"/>
    <w:rsid w:val="007C302D"/>
    <w:rsid w:val="007C7B0F"/>
    <w:rsid w:val="007E0096"/>
    <w:rsid w:val="007E422D"/>
    <w:rsid w:val="007F2D62"/>
    <w:rsid w:val="00825ACB"/>
    <w:rsid w:val="00826A72"/>
    <w:rsid w:val="00834117"/>
    <w:rsid w:val="00840774"/>
    <w:rsid w:val="00861B87"/>
    <w:rsid w:val="00894207"/>
    <w:rsid w:val="008B63D2"/>
    <w:rsid w:val="00986A6A"/>
    <w:rsid w:val="009A2573"/>
    <w:rsid w:val="009D60DD"/>
    <w:rsid w:val="009E4D17"/>
    <w:rsid w:val="00A045E8"/>
    <w:rsid w:val="00A36012"/>
    <w:rsid w:val="00A3677B"/>
    <w:rsid w:val="00A558BB"/>
    <w:rsid w:val="00A770B0"/>
    <w:rsid w:val="00A8448B"/>
    <w:rsid w:val="00AB33FB"/>
    <w:rsid w:val="00AE446B"/>
    <w:rsid w:val="00AF6467"/>
    <w:rsid w:val="00B15756"/>
    <w:rsid w:val="00B33642"/>
    <w:rsid w:val="00B37B5C"/>
    <w:rsid w:val="00B54A16"/>
    <w:rsid w:val="00B5577C"/>
    <w:rsid w:val="00B833F3"/>
    <w:rsid w:val="00B9181E"/>
    <w:rsid w:val="00BA1433"/>
    <w:rsid w:val="00BC289B"/>
    <w:rsid w:val="00BD57B8"/>
    <w:rsid w:val="00C01B2C"/>
    <w:rsid w:val="00C055D1"/>
    <w:rsid w:val="00C67D37"/>
    <w:rsid w:val="00C728D0"/>
    <w:rsid w:val="00CB05CF"/>
    <w:rsid w:val="00CE6856"/>
    <w:rsid w:val="00CE68D1"/>
    <w:rsid w:val="00D02C7D"/>
    <w:rsid w:val="00D10B71"/>
    <w:rsid w:val="00D21014"/>
    <w:rsid w:val="00D23CC6"/>
    <w:rsid w:val="00D33165"/>
    <w:rsid w:val="00D539D8"/>
    <w:rsid w:val="00D70AFA"/>
    <w:rsid w:val="00D860E2"/>
    <w:rsid w:val="00D93559"/>
    <w:rsid w:val="00D9562A"/>
    <w:rsid w:val="00E36FF0"/>
    <w:rsid w:val="00E4217E"/>
    <w:rsid w:val="00E4505B"/>
    <w:rsid w:val="00E8108D"/>
    <w:rsid w:val="00EA500C"/>
    <w:rsid w:val="00EB666E"/>
    <w:rsid w:val="00EC696B"/>
    <w:rsid w:val="00F15E07"/>
    <w:rsid w:val="00F455CB"/>
    <w:rsid w:val="00F60F4F"/>
    <w:rsid w:val="00F66731"/>
    <w:rsid w:val="00F707CB"/>
    <w:rsid w:val="00F87DFE"/>
    <w:rsid w:val="00FA3FF2"/>
    <w:rsid w:val="00FC364F"/>
    <w:rsid w:val="00FD146B"/>
    <w:rsid w:val="00FF0A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207"/>
  </w:style>
  <w:style w:type="paragraph" w:styleId="1">
    <w:name w:val="heading 1"/>
    <w:basedOn w:val="a"/>
    <w:next w:val="a"/>
    <w:link w:val="10"/>
    <w:qFormat/>
    <w:rsid w:val="00840774"/>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uiPriority w:val="9"/>
    <w:semiHidden/>
    <w:unhideWhenUsed/>
    <w:qFormat/>
    <w:rsid w:val="00C01B2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40774"/>
    <w:pPr>
      <w:keepNext/>
      <w:spacing w:after="0" w:line="240" w:lineRule="auto"/>
      <w:jc w:val="center"/>
      <w:outlineLvl w:val="2"/>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40774"/>
    <w:rPr>
      <w:rFonts w:ascii="Times New Roman" w:eastAsia="Times New Roman" w:hAnsi="Times New Roman" w:cs="Times New Roman"/>
      <w:sz w:val="28"/>
      <w:szCs w:val="24"/>
    </w:rPr>
  </w:style>
  <w:style w:type="character" w:customStyle="1" w:styleId="30">
    <w:name w:val="Заголовок 3 Знак"/>
    <w:basedOn w:val="a0"/>
    <w:link w:val="3"/>
    <w:rsid w:val="00840774"/>
    <w:rPr>
      <w:rFonts w:ascii="Times New Roman" w:eastAsia="Times New Roman" w:hAnsi="Times New Roman" w:cs="Times New Roman"/>
      <w:b/>
      <w:bCs/>
      <w:sz w:val="28"/>
      <w:szCs w:val="24"/>
    </w:rPr>
  </w:style>
  <w:style w:type="paragraph" w:customStyle="1" w:styleId="ConsNormal">
    <w:name w:val="ConsNormal"/>
    <w:rsid w:val="00840774"/>
    <w:pPr>
      <w:widowControl w:val="0"/>
      <w:autoSpaceDE w:val="0"/>
      <w:autoSpaceDN w:val="0"/>
      <w:adjustRightInd w:val="0"/>
      <w:spacing w:after="0" w:line="240" w:lineRule="auto"/>
      <w:ind w:right="19772" w:firstLine="720"/>
    </w:pPr>
    <w:rPr>
      <w:rFonts w:ascii="Arial" w:eastAsia="Times New Roman" w:hAnsi="Arial" w:cs="Arial"/>
      <w:sz w:val="24"/>
      <w:szCs w:val="24"/>
    </w:rPr>
  </w:style>
  <w:style w:type="paragraph" w:styleId="a3">
    <w:name w:val="Body Text"/>
    <w:basedOn w:val="a"/>
    <w:link w:val="a4"/>
    <w:rsid w:val="00840774"/>
    <w:pPr>
      <w:tabs>
        <w:tab w:val="left" w:pos="6300"/>
      </w:tabs>
      <w:spacing w:after="0" w:line="240" w:lineRule="auto"/>
    </w:pPr>
    <w:rPr>
      <w:rFonts w:ascii="Times New Roman" w:eastAsia="Times New Roman" w:hAnsi="Times New Roman" w:cs="Times New Roman"/>
      <w:sz w:val="28"/>
      <w:szCs w:val="24"/>
    </w:rPr>
  </w:style>
  <w:style w:type="character" w:customStyle="1" w:styleId="a4">
    <w:name w:val="Основной текст Знак"/>
    <w:basedOn w:val="a0"/>
    <w:link w:val="a3"/>
    <w:rsid w:val="00840774"/>
    <w:rPr>
      <w:rFonts w:ascii="Times New Roman" w:eastAsia="Times New Roman" w:hAnsi="Times New Roman" w:cs="Times New Roman"/>
      <w:sz w:val="28"/>
      <w:szCs w:val="24"/>
    </w:rPr>
  </w:style>
  <w:style w:type="paragraph" w:customStyle="1" w:styleId="ConsNonformat">
    <w:name w:val="ConsNonformat"/>
    <w:rsid w:val="00840774"/>
    <w:pPr>
      <w:widowControl w:val="0"/>
      <w:autoSpaceDE w:val="0"/>
      <w:autoSpaceDN w:val="0"/>
      <w:adjustRightInd w:val="0"/>
      <w:spacing w:after="0" w:line="240" w:lineRule="auto"/>
      <w:ind w:right="19772"/>
    </w:pPr>
    <w:rPr>
      <w:rFonts w:ascii="Courier New" w:eastAsia="Times New Roman" w:hAnsi="Courier New" w:cs="Courier New"/>
      <w:sz w:val="24"/>
      <w:szCs w:val="24"/>
    </w:rPr>
  </w:style>
  <w:style w:type="paragraph" w:styleId="a5">
    <w:name w:val="Title"/>
    <w:basedOn w:val="a"/>
    <w:link w:val="a6"/>
    <w:qFormat/>
    <w:rsid w:val="00840774"/>
    <w:pPr>
      <w:spacing w:after="0" w:line="240" w:lineRule="auto"/>
      <w:jc w:val="center"/>
    </w:pPr>
    <w:rPr>
      <w:rFonts w:ascii="Times New Roman" w:eastAsia="Times New Roman" w:hAnsi="Times New Roman" w:cs="Times New Roman"/>
      <w:b/>
      <w:bCs/>
      <w:sz w:val="28"/>
      <w:szCs w:val="24"/>
    </w:rPr>
  </w:style>
  <w:style w:type="character" w:customStyle="1" w:styleId="a6">
    <w:name w:val="Название Знак"/>
    <w:basedOn w:val="a0"/>
    <w:link w:val="a5"/>
    <w:rsid w:val="00840774"/>
    <w:rPr>
      <w:rFonts w:ascii="Times New Roman" w:eastAsia="Times New Roman" w:hAnsi="Times New Roman" w:cs="Times New Roman"/>
      <w:b/>
      <w:bCs/>
      <w:sz w:val="28"/>
      <w:szCs w:val="24"/>
    </w:rPr>
  </w:style>
  <w:style w:type="character" w:customStyle="1" w:styleId="20">
    <w:name w:val="Заголовок 2 Знак"/>
    <w:basedOn w:val="a0"/>
    <w:link w:val="2"/>
    <w:uiPriority w:val="9"/>
    <w:semiHidden/>
    <w:rsid w:val="00C01B2C"/>
    <w:rPr>
      <w:rFonts w:asciiTheme="majorHAnsi" w:eastAsiaTheme="majorEastAsia" w:hAnsiTheme="majorHAnsi" w:cstheme="majorBidi"/>
      <w:b/>
      <w:bCs/>
      <w:color w:val="4F81BD" w:themeColor="accent1"/>
      <w:sz w:val="26"/>
      <w:szCs w:val="26"/>
    </w:rPr>
  </w:style>
  <w:style w:type="character" w:styleId="a7">
    <w:name w:val="Hyperlink"/>
    <w:basedOn w:val="a0"/>
    <w:uiPriority w:val="99"/>
    <w:unhideWhenUsed/>
    <w:rsid w:val="00C01B2C"/>
    <w:rPr>
      <w:color w:val="0000FF"/>
      <w:u w:val="single"/>
    </w:rPr>
  </w:style>
  <w:style w:type="character" w:customStyle="1" w:styleId="apple-converted-space">
    <w:name w:val="apple-converted-space"/>
    <w:basedOn w:val="a0"/>
    <w:rsid w:val="00C01B2C"/>
  </w:style>
  <w:style w:type="paragraph" w:customStyle="1" w:styleId="statopiskras">
    <w:name w:val="statopis_kras"/>
    <w:basedOn w:val="a"/>
    <w:rsid w:val="00C01B2C"/>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rmal (Web)"/>
    <w:basedOn w:val="a"/>
    <w:uiPriority w:val="99"/>
    <w:semiHidden/>
    <w:unhideWhenUsed/>
    <w:rsid w:val="00C01B2C"/>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C01B2C"/>
    <w:rPr>
      <w:b/>
      <w:bCs/>
    </w:rPr>
  </w:style>
  <w:style w:type="paragraph" w:styleId="aa">
    <w:name w:val="Balloon Text"/>
    <w:basedOn w:val="a"/>
    <w:link w:val="ab"/>
    <w:uiPriority w:val="99"/>
    <w:semiHidden/>
    <w:unhideWhenUsed/>
    <w:rsid w:val="00C01B2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01B2C"/>
    <w:rPr>
      <w:rFonts w:ascii="Tahoma" w:hAnsi="Tahoma" w:cs="Tahoma"/>
      <w:sz w:val="16"/>
      <w:szCs w:val="16"/>
    </w:rPr>
  </w:style>
  <w:style w:type="paragraph" w:styleId="ac">
    <w:name w:val="List Paragraph"/>
    <w:basedOn w:val="a"/>
    <w:uiPriority w:val="34"/>
    <w:qFormat/>
    <w:rsid w:val="00F66731"/>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493061649">
      <w:bodyDiv w:val="1"/>
      <w:marLeft w:val="0"/>
      <w:marRight w:val="0"/>
      <w:marTop w:val="0"/>
      <w:marBottom w:val="0"/>
      <w:divBdr>
        <w:top w:val="none" w:sz="0" w:space="0" w:color="auto"/>
        <w:left w:val="none" w:sz="0" w:space="0" w:color="auto"/>
        <w:bottom w:val="none" w:sz="0" w:space="0" w:color="auto"/>
        <w:right w:val="none" w:sz="0" w:space="0" w:color="auto"/>
      </w:divBdr>
      <w:divsChild>
        <w:div w:id="1601523452">
          <w:marLeft w:val="15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EB1C9BBB3406CBE705E9CF3B04AF31CBC11FAA93E8067AE5EC9ED3C5ED2C321C5615503EB6LDE7N" TargetMode="External"/><Relationship Id="rId3" Type="http://schemas.openxmlformats.org/officeDocument/2006/relationships/settings" Target="settings.xml"/><Relationship Id="rId7" Type="http://schemas.openxmlformats.org/officeDocument/2006/relationships/hyperlink" Target="consultantplus://offline/ref=BBC7572BB843AF4E72858E83D9740398F41C37E51E3C05E0B605DFDC9FBA56AF48A7E8E1E9D8E07DQADF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dmzlynka.ru/" TargetMode="External"/><Relationship Id="rId5" Type="http://schemas.openxmlformats.org/officeDocument/2006/relationships/hyperlink" Target="http://admzlynka.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629</TotalTime>
  <Pages>1</Pages>
  <Words>3893</Words>
  <Characters>22193</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My_Comp</dc:creator>
  <cp:keywords/>
  <dc:description/>
  <cp:lastModifiedBy>DNA7 X64</cp:lastModifiedBy>
  <cp:revision>79</cp:revision>
  <cp:lastPrinted>2024-11-26T10:15:00Z</cp:lastPrinted>
  <dcterms:created xsi:type="dcterms:W3CDTF">2013-11-22T00:17:00Z</dcterms:created>
  <dcterms:modified xsi:type="dcterms:W3CDTF">2025-11-27T15:41:00Z</dcterms:modified>
</cp:coreProperties>
</file>